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3"/>
        <w:gridCol w:w="7"/>
        <w:gridCol w:w="1360"/>
        <w:gridCol w:w="1360"/>
        <w:gridCol w:w="1360"/>
        <w:gridCol w:w="136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滨海县消防救援大队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政府专职消防员招录报名表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填表日期：      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意向岗位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是□ 否□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何时何地所受奖励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本人提供的上述信息真实有效，如与事实不符，视为自动放弃考试资格。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如被录用，请按规定的时间及时报到。如与原单位发生人事（劳动）争议等事项，均由本人负责协商解决。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116BED6-64FB-4AE1-8239-4C501A43AA7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11BD86-32FB-4F2B-8FE2-66AC5452294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5B9FAF0-D12D-4703-B904-D8F50FAC72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1AD55"/>
    <w:multiLevelType w:val="singleLevel"/>
    <w:tmpl w:val="BDB1AD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DUzYzA4NzY0MDJiOTVkMTZhNTVlYzUxNjcyMmUifQ=="/>
  </w:docVars>
  <w:rsids>
    <w:rsidRoot w:val="37135125"/>
    <w:rsid w:val="371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2023-10-20T08:35:00Z</dcterms:created>
  <dc:creator>付文选</dc:creator>
  <cp:lastModifiedBy>付文选</cp:lastModifiedBy>
  <dcterms:modified xsi:type="dcterms:W3CDTF">2023-10-20T08:35:43Z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F4C9AE0C85FF4AFFA81F96020819D59C_11</vt:lpwstr>
  </property>
</Properties>
</file>