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hd w:val="clear" w:color="auto" w:fill="FFFFFF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盐城市大丰区公安局招聘警务辅助人员公告</w:t>
      </w:r>
    </w:p>
    <w:p>
      <w:pPr>
        <w:pStyle w:val="6"/>
        <w:widowControl/>
        <w:spacing w:beforeAutospacing="0" w:afterAutospacing="0" w:line="520" w:lineRule="exact"/>
        <w:ind w:firstLine="600" w:firstLineChars="200"/>
        <w:rPr>
          <w:rFonts w:ascii="宋体" w:hAnsi="宋体"/>
          <w:bCs/>
          <w:sz w:val="30"/>
          <w:szCs w:val="30"/>
        </w:rPr>
      </w:pPr>
    </w:p>
    <w:p>
      <w:pPr>
        <w:pStyle w:val="6"/>
        <w:widowControl/>
        <w:spacing w:beforeAutospacing="0" w:afterAutospacing="0" w:line="560" w:lineRule="exact"/>
        <w:ind w:firstLine="640" w:firstLineChars="200"/>
        <w:rPr>
          <w:rFonts w:ascii="Times New Roman" w:hAnsi="Times New Roman" w:eastAsia="仿宋"/>
          <w:bCs/>
          <w:sz w:val="32"/>
          <w:szCs w:val="30"/>
        </w:rPr>
      </w:pPr>
      <w:r>
        <w:rPr>
          <w:rFonts w:hint="eastAsia" w:ascii="Times New Roman" w:hAnsi="Times New Roman" w:eastAsia="仿宋"/>
          <w:bCs/>
          <w:sz w:val="32"/>
          <w:szCs w:val="30"/>
        </w:rPr>
        <w:t>根据工作需要和有关规定，盐城市大丰区</w:t>
      </w:r>
      <w:bookmarkStart w:id="0" w:name="_Hlk101537117"/>
      <w:r>
        <w:rPr>
          <w:rFonts w:hint="eastAsia" w:ascii="Times New Roman" w:hAnsi="Times New Roman" w:eastAsia="仿宋"/>
          <w:bCs/>
          <w:sz w:val="32"/>
          <w:szCs w:val="30"/>
        </w:rPr>
        <w:t>公安局现面向社会公开招聘</w:t>
      </w:r>
      <w:bookmarkEnd w:id="0"/>
      <w:r>
        <w:rPr>
          <w:rFonts w:hint="eastAsia" w:ascii="Times New Roman" w:hAnsi="Times New Roman" w:eastAsia="仿宋"/>
          <w:bCs/>
          <w:sz w:val="32"/>
          <w:szCs w:val="30"/>
        </w:rPr>
        <w:t>警务辅助人员</w:t>
      </w:r>
      <w:r>
        <w:rPr>
          <w:rFonts w:hint="eastAsia" w:ascii="Times New Roman" w:hAnsi="Times New Roman" w:eastAsia="仿宋"/>
          <w:bCs/>
          <w:sz w:val="32"/>
          <w:szCs w:val="30"/>
          <w:u w:val="single"/>
        </w:rPr>
        <w:t xml:space="preserve"> </w:t>
      </w:r>
      <w:r>
        <w:rPr>
          <w:rFonts w:ascii="Times New Roman" w:hAnsi="Times New Roman" w:eastAsia="仿宋"/>
          <w:bCs/>
          <w:sz w:val="32"/>
          <w:szCs w:val="30"/>
          <w:u w:val="single"/>
        </w:rPr>
        <w:t>3</w:t>
      </w:r>
      <w:r>
        <w:rPr>
          <w:rFonts w:hint="eastAsia" w:ascii="Times New Roman" w:hAnsi="Times New Roman" w:eastAsia="仿宋"/>
          <w:bCs/>
          <w:sz w:val="32"/>
          <w:szCs w:val="30"/>
          <w:u w:val="single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0"/>
        </w:rPr>
        <w:t>名（非人民警察身份）。现将有关事项公告如下：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一、招聘岗位及条件</w:t>
      </w:r>
    </w:p>
    <w:tbl>
      <w:tblPr>
        <w:tblStyle w:val="7"/>
        <w:tblpPr w:leftFromText="180" w:rightFromText="180" w:vertAnchor="text" w:horzAnchor="page" w:tblpXSpec="center" w:tblpY="254"/>
        <w:tblOverlap w:val="never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194"/>
        <w:gridCol w:w="708"/>
        <w:gridCol w:w="709"/>
        <w:gridCol w:w="851"/>
        <w:gridCol w:w="1275"/>
        <w:gridCol w:w="851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28" w:type="dxa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单位</w:t>
            </w:r>
          </w:p>
        </w:tc>
        <w:tc>
          <w:tcPr>
            <w:tcW w:w="1194" w:type="dxa"/>
          </w:tcPr>
          <w:p>
            <w:pPr>
              <w:spacing w:line="560" w:lineRule="exact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招聘岗位</w:t>
            </w:r>
          </w:p>
        </w:tc>
        <w:tc>
          <w:tcPr>
            <w:tcW w:w="708" w:type="dxa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类别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年龄</w:t>
            </w:r>
          </w:p>
        </w:tc>
        <w:tc>
          <w:tcPr>
            <w:tcW w:w="851" w:type="dxa"/>
          </w:tcPr>
          <w:p>
            <w:pPr>
              <w:spacing w:line="560" w:lineRule="exact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人数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eastAsia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学历学位</w:t>
            </w:r>
          </w:p>
        </w:tc>
        <w:tc>
          <w:tcPr>
            <w:tcW w:w="851" w:type="dxa"/>
          </w:tcPr>
          <w:p>
            <w:pPr>
              <w:spacing w:line="560" w:lineRule="exact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专业</w:t>
            </w:r>
          </w:p>
        </w:tc>
        <w:tc>
          <w:tcPr>
            <w:tcW w:w="2835" w:type="dxa"/>
          </w:tcPr>
          <w:p>
            <w:pPr>
              <w:spacing w:line="560" w:lineRule="exact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  <w:jc w:val="center"/>
        </w:trPr>
        <w:tc>
          <w:tcPr>
            <w:tcW w:w="92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三龙派出所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反诈宣传、社区警务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勤务辅警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18周岁以上，35周岁以下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高中以上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不限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1、熟悉电脑操作、办公软件的使用；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2、具有良好的语言表达能力和沟通能力；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3、须持有C1驾驶证，退役军人或有相关从业经历者优先；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4、需值夜班，肯吃苦、钻研能力强，适合男性。</w:t>
            </w:r>
          </w:p>
        </w:tc>
      </w:tr>
    </w:tbl>
    <w:p>
      <w:pPr>
        <w:spacing w:line="560" w:lineRule="exact"/>
        <w:ind w:firstLine="482" w:firstLineChars="15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 w:cs="华文中宋"/>
          <w:b/>
          <w:bCs/>
          <w:sz w:val="32"/>
          <w:szCs w:val="32"/>
        </w:rPr>
        <w:t>（一）基本条件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1、具有中华人民共和国国籍；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2、拥护中华人民共和国宪法，拥护中国共产党领导和社会主义制度；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3、志愿从事警务辅助工作，具有良好的政治素质和道德品行；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4、辅警岗位年满18周岁，一般不超过35周岁；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5、勤务类辅警应当具有高中以上文化程度，文职类应当具有大专以上文化程度；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6、具备履职所需的身体条件、心理素质和工作能力；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7、具备拟聘岗位要求的其他资格条件。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同等条件下，退役军人、见义勇为人员、警察类或政法类院校毕业生等优先录用。</w:t>
      </w:r>
    </w:p>
    <w:p>
      <w:pPr>
        <w:spacing w:line="560" w:lineRule="exact"/>
        <w:rPr>
          <w:rFonts w:ascii="楷体" w:hAnsi="楷体" w:eastAsia="楷体" w:cs="华文中宋"/>
          <w:sz w:val="32"/>
          <w:szCs w:val="32"/>
        </w:rPr>
      </w:pPr>
      <w:r>
        <w:rPr>
          <w:rFonts w:hint="eastAsia" w:ascii="楷体" w:hAnsi="楷体" w:eastAsia="楷体" w:cs="华文中宋"/>
          <w:sz w:val="32"/>
          <w:szCs w:val="32"/>
        </w:rPr>
        <w:t xml:space="preserve">  </w:t>
      </w:r>
      <w:r>
        <w:rPr>
          <w:rFonts w:hint="eastAsia" w:ascii="楷体" w:hAnsi="楷体" w:eastAsia="楷体" w:cs="华文中宋"/>
          <w:b/>
          <w:bCs/>
          <w:sz w:val="32"/>
          <w:szCs w:val="32"/>
        </w:rPr>
        <w:t xml:space="preserve"> （二）不得报考的情形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1、受过刑事处罚或者涉嫌违法犯罪尚未查清的；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2、编造、散布有损国家声誉、反对党的理论和路线方针政策、违反国家法律法规信息的；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3、因吸毒、嫖娼、赌博受到处罚的；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4、被行政拘留、司法拘留或收容教育的；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5、被吊销律师、公证员执业证书的；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6、被开除公职、开除军籍或者因违纪违规被辞退、解聘的；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7、从事警务辅助工作合同期未满擅自离职的；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8、有较为严重个人不良信用记录的；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9、本人或家庭成员、主要社会关系人参加非法组织、邪教组织或者从事其他危害国家安全活动的；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10、本人家庭成员或主要社会关系人正在服刑或正在接受调查审查的；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11、其他不适宜从事辅警工作的。</w:t>
      </w:r>
    </w:p>
    <w:p>
      <w:pPr>
        <w:spacing w:line="560" w:lineRule="exact"/>
        <w:ind w:firstLine="643" w:firstLineChars="200"/>
        <w:rPr>
          <w:rFonts w:ascii="楷体" w:hAnsi="楷体" w:eastAsia="楷体" w:cs="华文中宋"/>
          <w:b/>
          <w:bCs/>
          <w:sz w:val="32"/>
          <w:szCs w:val="32"/>
        </w:rPr>
      </w:pPr>
      <w:r>
        <w:rPr>
          <w:rFonts w:hint="eastAsia" w:ascii="楷体" w:hAnsi="楷体" w:eastAsia="楷体" w:cs="华文中宋"/>
          <w:b/>
          <w:bCs/>
          <w:sz w:val="32"/>
          <w:szCs w:val="32"/>
        </w:rPr>
        <w:t>（三）身体条件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应聘人员体检项目和标准参照公务员录用体检通用和特殊标准执行，同时还应符合下列标准：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1、男性身高170CM及以上，女性身高160CM及以上无脊柱侧弯、胸廓畸形、驼背等；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2、无精神病史，无传染性或者难以治愈的皮肤病（如白癜风、银屑病、血管瘤、斑痣等）；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五官、体型端正，面容或者身体外观无明显疾病特征（如五官畸形、口眼歪斜、不能自行矫正的斜颈、步态异常等），面颈部无瘢痕，身体裸露部位无明显瘢痏，其他部位无影响功能的身体瘢痕（如创伤、烫伤、疤痕、胎记等）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4、无纹身，无重度腋臭，无肢体功能障碍；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5、无影响语言正常表达的口吃；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6、无影响从事公安警务辅助工作的其他严重疾病。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二、报名与资格审查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（一）报名材料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sz w:val="32"/>
          <w:szCs w:val="32"/>
        </w:rPr>
        <w:t>①《盐城市大丰区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公安局公开招聘辅警报名表</w:t>
      </w:r>
      <w:r>
        <w:rPr>
          <w:rFonts w:hint="eastAsia" w:ascii="Times New Roman" w:hAnsi="Times New Roman" w:eastAsia="仿宋"/>
          <w:bCs/>
          <w:color w:val="000000"/>
          <w:sz w:val="32"/>
          <w:szCs w:val="32"/>
        </w:rPr>
        <w:t>》（见附件）；②本人近期2寸免冠同底彩照3张（照片背面注明应聘者姓名）；③个人身份证、户口簿原件及复印件（户口本须将户主首页及本人页复印在一张纸上；身份证须将正、反面复印在一张纸上，其他证书参照）；④毕业证书</w:t>
      </w:r>
      <w:bookmarkStart w:id="1" w:name="_Hlk101537510"/>
      <w:r>
        <w:rPr>
          <w:rFonts w:hint="eastAsia" w:ascii="Times New Roman" w:hAnsi="Times New Roman" w:eastAsia="仿宋"/>
          <w:bCs/>
          <w:color w:val="000000"/>
          <w:sz w:val="32"/>
          <w:szCs w:val="32"/>
        </w:rPr>
        <w:t>原件及复印件</w:t>
      </w:r>
      <w:bookmarkEnd w:id="1"/>
      <w:r>
        <w:rPr>
          <w:rFonts w:hint="eastAsia" w:ascii="Times New Roman" w:hAnsi="Times New Roman" w:eastAsia="仿宋"/>
          <w:bCs/>
          <w:color w:val="000000"/>
          <w:sz w:val="32"/>
          <w:szCs w:val="32"/>
        </w:rPr>
        <w:t>、学信网《教育部学历证书电子注册备案表》；⑤退役军人需提供退伍证原件及复印件；⑥个人简历及有关获奖证书复印件（酌情准备）。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（二）报名方式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线上报名：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应聘人员将所需材料扫描成电子档发送至邮箱：</w:t>
      </w:r>
      <w:r>
        <w:rPr>
          <w:rFonts w:hint="eastAsia" w:ascii="仿宋" w:hAnsi="仿宋" w:eastAsia="仿宋" w:cs="仿宋"/>
          <w:sz w:val="32"/>
          <w:szCs w:val="32"/>
        </w:rPr>
        <w:t>3546702942@qq.com；</w:t>
      </w:r>
    </w:p>
    <w:p>
      <w:pPr>
        <w:spacing w:line="560" w:lineRule="exact"/>
        <w:ind w:firstLine="643" w:firstLineChars="200"/>
        <w:rPr>
          <w:rFonts w:ascii="Times New Roman" w:hAnsi="Times New Roman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现场报名：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盐城市大丰区隆昱人力资源管理有限公司（地址：盐城市大丰区人民北路与通港大道交汇处丰尚国际17楼）。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（三）报名时间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sz w:val="32"/>
          <w:szCs w:val="32"/>
        </w:rPr>
        <w:t>2023年</w:t>
      </w:r>
      <w:r>
        <w:rPr>
          <w:rFonts w:ascii="Times New Roman" w:hAnsi="Times New Roman" w:eastAsia="仿宋"/>
          <w:bCs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/>
          <w:bCs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/>
          <w:bCs/>
          <w:color w:val="000000"/>
          <w:sz w:val="32"/>
          <w:szCs w:val="32"/>
        </w:rPr>
        <w:t>日—2023年</w:t>
      </w:r>
      <w:r>
        <w:rPr>
          <w:rFonts w:ascii="Times New Roman" w:hAnsi="Times New Roman" w:eastAsia="仿宋"/>
          <w:bCs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/>
          <w:bCs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"/>
          <w:bCs/>
          <w:color w:val="000000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"/>
          <w:bCs/>
          <w:color w:val="000000"/>
          <w:sz w:val="32"/>
          <w:szCs w:val="32"/>
        </w:rPr>
        <w:t>日（工作日：上午8:30-11:30，下午2:30-5:30，节假日休息）。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联系人：杨女士、李先生，咨询电话：18118943551、15358238110。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资格审查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1.应聘人员在规定时间内报名后，盐城市大丰区公安局委托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盐城市大丰区隆昱人力资源管理有限公司</w:t>
      </w: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负责报名、资格审查工作；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2.通过报名资格审查的应聘人员，听候通知在规定时间参加考试；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3.资格审核贯穿招聘工作全过程，应聘人员对所提交材料的真实性、准确性、完整性、有效性负责。在任何环节，凡发现弄虚作假者，一经查实，取消应聘资格。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（五）注意事项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sz w:val="32"/>
          <w:szCs w:val="32"/>
        </w:rPr>
        <w:t>1.此次招聘不收取任何报名费和考试费，考试不指定辅导用书，不举办也不委托任何机构举办考试辅导培训班。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sz w:val="32"/>
          <w:szCs w:val="32"/>
        </w:rPr>
        <w:t>2.应聘人员学历以已经取得的毕业证书为准，专业以毕业证书或学位证书为准，资格证书以已经取得的有效证书为准。学历须能够在学信网验证，在读学历不得作为相应学历证明。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sz w:val="32"/>
          <w:szCs w:val="32"/>
        </w:rPr>
        <w:t>3.应聘人员需使用本人手机号码和身份证号码报名，因未如实填写报名信息、由他人代报名、伪造报名信息、填写信息有误、信息与本人所持证明材料不一致以及超过报名时间，造成报名不成功或影响招聘的，责任由应聘人员本人承担。因不及时查看网站发布通知、手机通讯不畅、屏蔽群发短信、无故挂断电话、不接听电话、未及时查收短信、联系方式变更等原因造成未按约定时间参加招聘相关环节的，责任由应聘人员本人承担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三、招聘程序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不设开考比例，考试采取笔试、体能测试和面试相结合的办法进行，招聘岗位需要专业资格或专门技能的，单独设置测评项目（另行通知）</w:t>
      </w:r>
      <w:r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  <w:t>，</w:t>
      </w: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由盐城市大丰区公安局组织统一实施。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（一）笔试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笔试满分100分、考试时间90分钟，分为单选题、多选题、判断题、简答题等，主要考察应聘者从事辅警所具备的基本素质和理论常识，涵盖基本法律知识、公安基础知识、时事政治、公共基础知识和写作（不指定参考资料或考试大纲）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（二）体能测试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所有岗位均须参加体能测试，测评项目包括握力、立定跳远、10米×4往返跑、坐位体前屈、俯卧撑、50米跑、引体向上、2000米跑等，均为达标性测试，具体标准参照《公安机关录用人民警察体能测评项目和标准（暂行）》执行，其中2000米跑、引体向上根据岗位需要和实际情况组织进行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（三）面试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"/>
          <w:bCs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面试满分100分，未按规定时间、地点参加的，取消应聘资格，主要考核应聘人员语言表达、沟通交流、应变能力、分析能力等综合素质。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（四）体检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根据综合成绩由高到低顺序，按照招聘计划1:1的比例，择优确定参加体检人员。</w:t>
      </w:r>
      <w:r>
        <w:rPr>
          <w:rFonts w:hint="eastAsia" w:ascii="Times New Roman" w:hAnsi="Times New Roman" w:eastAsia="仿宋"/>
          <w:bCs/>
          <w:sz w:val="32"/>
          <w:szCs w:val="32"/>
        </w:rPr>
        <w:t>体检按规定在指定的体检机构进行，体检不合格的，不得进入下一环节，具体时间、地点另行通知，体检费用由个人自理，体检标准参照公务员录用体检通用和特殊标准执行。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color w:val="000000"/>
          <w:sz w:val="32"/>
          <w:szCs w:val="32"/>
        </w:rPr>
      </w:pPr>
      <w:bookmarkStart w:id="2" w:name="_Hlk101539197"/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（五）</w:t>
      </w:r>
      <w:bookmarkEnd w:id="2"/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考察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Times New Roman" w:hAnsi="Times New Roman" w:eastAsia="仿宋"/>
          <w:bCs/>
          <w:sz w:val="32"/>
          <w:szCs w:val="32"/>
        </w:rPr>
        <w:t>考察（政审）按有关规定执行，主要考察应聘者的政治思想、道德品质、能力素质、日常表现、遵纪守法、廉洁自律等方面的问题，同时核实考察对象是否符合报考资格条件，提供的报考材料是否真实准备，是否具有应当回避的情形等。由体检合格的人员到户籍地所在派出所进行政审，并出具书页证明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  <w:t>（六）公示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"/>
          <w:bCs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根据体检、考察和政审结果，确定拟聘用人员。</w:t>
      </w:r>
      <w:r>
        <w:rPr>
          <w:rFonts w:hint="eastAsia" w:ascii="Times New Roman" w:hAnsi="Times New Roman" w:eastAsia="仿宋"/>
          <w:bCs/>
          <w:kern w:val="2"/>
          <w:sz w:val="32"/>
          <w:szCs w:val="32"/>
        </w:rPr>
        <w:t>拟聘用人员名单届时将予以公示，接受社会监督，公示时间5个工作日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。</w:t>
      </w:r>
      <w:r>
        <w:rPr>
          <w:rFonts w:hint="eastAsia" w:ascii="Times New Roman" w:hAnsi="Times New Roman" w:eastAsia="仿宋"/>
          <w:bCs/>
          <w:kern w:val="2"/>
          <w:sz w:val="32"/>
          <w:szCs w:val="32"/>
        </w:rPr>
        <w:t>对公示过程中反映有问题，经查实确属不符合聘用条件的，取消聘用资格。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在体检、考察</w:t>
      </w:r>
      <w:r>
        <w:rPr>
          <w:rFonts w:hint="eastAsia" w:ascii="Times New Roman" w:hAnsi="Times New Roman" w:eastAsia="仿宋"/>
          <w:bCs/>
          <w:sz w:val="32"/>
          <w:szCs w:val="32"/>
        </w:rPr>
        <w:t>、公示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等环节，因考生放弃、不合格等原因出现招聘岗位缺额的，</w:t>
      </w:r>
      <w:r>
        <w:rPr>
          <w:rFonts w:hint="eastAsia" w:ascii="Times New Roman" w:hAnsi="Times New Roman" w:eastAsia="仿宋"/>
          <w:bCs/>
          <w:sz w:val="32"/>
          <w:szCs w:val="32"/>
        </w:rPr>
        <w:t>可择优递补。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四、聘用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公示期满无异议的或有异议经查证不属实的，</w:t>
      </w:r>
      <w:r>
        <w:rPr>
          <w:rFonts w:hint="eastAsia" w:ascii="Times New Roman" w:hAnsi="Times New Roman" w:eastAsia="仿宋"/>
          <w:sz w:val="32"/>
          <w:szCs w:val="32"/>
        </w:rPr>
        <w:t>采取第三方劳务派遣用工方式，由劳务派遣公司与其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按规定办理聘用手续</w:t>
      </w:r>
      <w:r>
        <w:rPr>
          <w:rFonts w:hint="eastAsia" w:ascii="Times New Roman" w:hAnsi="Times New Roman" w:eastAsia="仿宋"/>
          <w:sz w:val="32"/>
          <w:szCs w:val="32"/>
        </w:rPr>
        <w:t>。</w:t>
      </w:r>
      <w:r>
        <w:rPr>
          <w:rFonts w:hint="eastAsia" w:ascii="Times New Roman" w:hAnsi="Times New Roman" w:eastAsia="仿宋"/>
          <w:bCs/>
          <w:sz w:val="32"/>
          <w:szCs w:val="32"/>
        </w:rPr>
        <w:t>试用期不少于</w:t>
      </w:r>
      <w:r>
        <w:rPr>
          <w:rFonts w:ascii="Times New Roman" w:hAnsi="Times New Roman" w:eastAsia="仿宋"/>
          <w:bCs/>
          <w:sz w:val="32"/>
          <w:szCs w:val="32"/>
        </w:rPr>
        <w:t>1</w:t>
      </w:r>
      <w:r>
        <w:rPr>
          <w:rFonts w:hint="eastAsia" w:ascii="Times New Roman" w:hAnsi="Times New Roman" w:eastAsia="仿宋"/>
          <w:bCs/>
          <w:sz w:val="32"/>
          <w:szCs w:val="32"/>
        </w:rPr>
        <w:t>个月，试用期满经考核合格者，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盐城市大丰区隆昱人力资源管理有限公司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签订劳务派遣合同，派遣到盐城市大丰区公安局参加警务辅助工作。考核不合格者，不予聘用。被录用人员如与原单位发生劳动（人事）争议事项，由本人自行负责协商解决。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招聘人员按照合同约定、岗位职责要求，由盐城市大丰区公安局根据有关法律法规和规章制度管理、使用及考核。被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录用人员在从事辅警工作期间，要服从指挥、听从安排，严格遵守公安机关警务辅助人员的各项规章制度。有违反规章制度和考核不合格者将根据相关规定予以处理。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五、待遇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kern w:val="2"/>
          <w:sz w:val="32"/>
          <w:szCs w:val="32"/>
        </w:rPr>
        <w:t>试用期间正常发放工资，试用期满经考核合格后，薪酬待遇按照基本工资+考核工资+勤务补助+其他项目的工资结构发放工资（含个人五险一金，保险按照人社部门规定的基础标准进行缴纳）。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六、招聘监督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bCs/>
          <w:color w:val="000000"/>
          <w:kern w:val="2"/>
          <w:sz w:val="32"/>
          <w:szCs w:val="32"/>
        </w:rPr>
        <w:t>盐城市大丰区人社局、公安局对本次公开招聘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进行全程监督。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人社局监督电话：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0515-69188530、0515-691885</w:t>
      </w:r>
      <w:r>
        <w:rPr>
          <w:rFonts w:ascii="Times New Roman" w:hAnsi="Times New Roman" w:eastAsia="仿宋"/>
          <w:kern w:val="2"/>
          <w:sz w:val="32"/>
          <w:szCs w:val="32"/>
        </w:rPr>
        <w:t>29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。</w:t>
      </w:r>
    </w:p>
    <w:p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公安局监督电话：0515-</w:t>
      </w:r>
      <w:r>
        <w:rPr>
          <w:rFonts w:ascii="Times New Roman" w:hAnsi="Times New Roman" w:eastAsia="仿宋"/>
          <w:kern w:val="2"/>
          <w:sz w:val="32"/>
          <w:szCs w:val="32"/>
        </w:rPr>
        <w:t>83538016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附件：《盐城市大丰区公安局公开招聘辅警报名表》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                  盐城市大丰区公安局   </w:t>
      </w:r>
    </w:p>
    <w:p>
      <w:pPr>
        <w:wordWrap w:val="0"/>
        <w:spacing w:line="560" w:lineRule="exact"/>
        <w:ind w:firstLine="640" w:firstLineChars="200"/>
        <w:jc w:val="righ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                        2023年</w:t>
      </w: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/>
          <w:sz w:val="32"/>
          <w:szCs w:val="32"/>
        </w:rPr>
        <w:t>月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/>
          <w:sz w:val="32"/>
          <w:szCs w:val="32"/>
        </w:rPr>
        <w:t xml:space="preserve">日   </w:t>
      </w:r>
    </w:p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bookmarkStart w:id="3" w:name="_GoBack"/>
      <w:bookmarkEnd w:id="3"/>
    </w:p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宋体" w:hAnsi="宋体"/>
          <w:b/>
          <w:bCs/>
          <w:color w:val="000000"/>
          <w:spacing w:val="-2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</w:rPr>
        <w:t>盐城市大丰区</w:t>
      </w:r>
      <w:r>
        <w:rPr>
          <w:rFonts w:hint="eastAsia" w:ascii="宋体" w:hAnsi="宋体"/>
          <w:b/>
          <w:bCs/>
          <w:spacing w:val="-20"/>
          <w:sz w:val="36"/>
          <w:szCs w:val="36"/>
        </w:rPr>
        <w:t>公安局公开招聘辅警报名表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24"/>
        </w:rPr>
      </w:pPr>
      <w:r>
        <w:rPr>
          <w:rFonts w:hint="eastAsia" w:ascii="Times New Roman" w:hAnsi="Times New Roman" w:eastAsia="仿宋_GB2312"/>
          <w:color w:val="000000"/>
          <w:sz w:val="24"/>
        </w:rPr>
        <w:t xml:space="preserve">                                                     </w:t>
      </w:r>
      <w:r>
        <w:rPr>
          <w:rFonts w:ascii="Times New Roman" w:hAnsi="Times New Roman" w:eastAsia="仿宋_GB2312"/>
          <w:color w:val="000000"/>
          <w:sz w:val="24"/>
        </w:rPr>
        <w:t>年     月     日</w:t>
      </w:r>
    </w:p>
    <w:tbl>
      <w:tblPr>
        <w:tblStyle w:val="7"/>
        <w:tblW w:w="8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23"/>
        <w:gridCol w:w="433"/>
        <w:gridCol w:w="63"/>
        <w:gridCol w:w="291"/>
        <w:gridCol w:w="81"/>
        <w:gridCol w:w="435"/>
        <w:gridCol w:w="186"/>
        <w:gridCol w:w="248"/>
        <w:gridCol w:w="271"/>
        <w:gridCol w:w="164"/>
        <w:gridCol w:w="435"/>
        <w:gridCol w:w="157"/>
        <w:gridCol w:w="50"/>
        <w:gridCol w:w="214"/>
        <w:gridCol w:w="188"/>
        <w:gridCol w:w="234"/>
        <w:gridCol w:w="164"/>
        <w:gridCol w:w="143"/>
        <w:gridCol w:w="114"/>
        <w:gridCol w:w="340"/>
        <w:gridCol w:w="89"/>
        <w:gridCol w:w="422"/>
        <w:gridCol w:w="343"/>
        <w:gridCol w:w="93"/>
        <w:gridCol w:w="421"/>
        <w:gridCol w:w="10"/>
        <w:gridCol w:w="412"/>
        <w:gridCol w:w="421"/>
        <w:gridCol w:w="421"/>
        <w:gridCol w:w="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姓名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99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民族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99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参加工作时间</w:t>
            </w:r>
          </w:p>
        </w:tc>
        <w:tc>
          <w:tcPr>
            <w:tcW w:w="137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面貌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99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98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称</w:t>
            </w:r>
          </w:p>
        </w:tc>
        <w:tc>
          <w:tcPr>
            <w:tcW w:w="2331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有何专业特长</w:t>
            </w:r>
          </w:p>
        </w:tc>
        <w:tc>
          <w:tcPr>
            <w:tcW w:w="2373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全日制教  育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毕业院校系及专业</w:t>
            </w:r>
          </w:p>
        </w:tc>
        <w:tc>
          <w:tcPr>
            <w:tcW w:w="4058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1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4058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教  育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毕业院校系及专业</w:t>
            </w:r>
          </w:p>
        </w:tc>
        <w:tc>
          <w:tcPr>
            <w:tcW w:w="4058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1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4058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现工作单位及职务</w:t>
            </w:r>
          </w:p>
        </w:tc>
        <w:tc>
          <w:tcPr>
            <w:tcW w:w="6487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历</w:t>
            </w:r>
          </w:p>
        </w:tc>
        <w:tc>
          <w:tcPr>
            <w:tcW w:w="7597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绩</w:t>
            </w:r>
          </w:p>
        </w:tc>
        <w:tc>
          <w:tcPr>
            <w:tcW w:w="7597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况</w:t>
            </w:r>
          </w:p>
        </w:tc>
        <w:tc>
          <w:tcPr>
            <w:tcW w:w="7597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家庭主要成员</w:t>
            </w:r>
          </w:p>
        </w:tc>
        <w:tc>
          <w:tcPr>
            <w:tcW w:w="8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籍贯</w:t>
            </w: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20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地址</w:t>
            </w:r>
          </w:p>
        </w:tc>
        <w:tc>
          <w:tcPr>
            <w:tcW w:w="4534" w:type="dxa"/>
            <w:gridSpan w:val="2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邮政编码</w:t>
            </w:r>
          </w:p>
        </w:tc>
        <w:tc>
          <w:tcPr>
            <w:tcW w:w="220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电话</w:t>
            </w:r>
          </w:p>
        </w:tc>
        <w:tc>
          <w:tcPr>
            <w:tcW w:w="3137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住宅电话</w:t>
            </w:r>
          </w:p>
        </w:tc>
        <w:tc>
          <w:tcPr>
            <w:tcW w:w="3660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电话</w:t>
            </w:r>
          </w:p>
        </w:tc>
        <w:tc>
          <w:tcPr>
            <w:tcW w:w="3137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电子信箱</w:t>
            </w:r>
          </w:p>
        </w:tc>
        <w:tc>
          <w:tcPr>
            <w:tcW w:w="3660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证号</w:t>
            </w:r>
          </w:p>
        </w:tc>
        <w:tc>
          <w:tcPr>
            <w:tcW w:w="3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应聘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承诺</w:t>
            </w:r>
          </w:p>
        </w:tc>
        <w:tc>
          <w:tcPr>
            <w:tcW w:w="7597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单位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9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资格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审查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结果</w:t>
            </w:r>
          </w:p>
        </w:tc>
        <w:tc>
          <w:tcPr>
            <w:tcW w:w="7597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ind w:firstLine="422" w:firstLineChars="200"/>
        <w:jc w:val="left"/>
        <w:rPr>
          <w:rFonts w:ascii="宋体" w:hAnsi="宋体"/>
          <w:sz w:val="30"/>
          <w:szCs w:val="30"/>
        </w:rPr>
      </w:pPr>
      <w:r>
        <w:rPr>
          <w:rFonts w:ascii="Times New Roman" w:hAnsi="Times New Roman" w:eastAsia="黑体"/>
          <w:b/>
          <w:color w:val="000000"/>
        </w:rPr>
        <w:t>注意</w:t>
      </w:r>
      <w:r>
        <w:rPr>
          <w:rFonts w:ascii="Times New Roman" w:hAnsi="Times New Roman"/>
          <w:color w:val="000000"/>
        </w:rPr>
        <w:t>：</w:t>
      </w:r>
      <w:r>
        <w:rPr>
          <w:rFonts w:ascii="Times New Roman" w:hAnsi="Times New Roman" w:eastAsia="楷体_GB2312"/>
          <w:color w:val="000000"/>
        </w:rPr>
        <w:t>本表中所填内容以及所提供材料均真实有效，如有不实之处，取消录用资格</w:t>
      </w:r>
      <w:r>
        <w:rPr>
          <w:rFonts w:ascii="Times New Roman" w:hAnsi="Times New Roman" w:eastAsia="楷体_GB2312"/>
        </w:rPr>
        <w:t>。</w:t>
      </w:r>
    </w:p>
    <w:sectPr>
      <w:pgSz w:w="11906" w:h="16838"/>
      <w:pgMar w:top="1984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0328A2"/>
    <w:multiLevelType w:val="singleLevel"/>
    <w:tmpl w:val="210328A2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1ZDExYWUyNGEwYzMwY2MxZmU2NDZkMDAyOWU1NGMifQ=="/>
  </w:docVars>
  <w:rsids>
    <w:rsidRoot w:val="006A7145"/>
    <w:rsid w:val="00266BAC"/>
    <w:rsid w:val="005611DD"/>
    <w:rsid w:val="005B5D66"/>
    <w:rsid w:val="006810EE"/>
    <w:rsid w:val="006A7145"/>
    <w:rsid w:val="007068A6"/>
    <w:rsid w:val="00733925"/>
    <w:rsid w:val="00B4388C"/>
    <w:rsid w:val="00B85052"/>
    <w:rsid w:val="5F8D72E8"/>
    <w:rsid w:val="7157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样式1"/>
    <w:basedOn w:val="1"/>
    <w:qFormat/>
    <w:uiPriority w:val="0"/>
    <w:pPr>
      <w:jc w:val="center"/>
    </w:pPr>
    <w:rPr>
      <w:b/>
      <w:sz w:val="32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8"/>
    <w:link w:val="5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5">
    <w:name w:val="批注框文本 字符"/>
    <w:basedOn w:val="8"/>
    <w:link w:val="3"/>
    <w:semiHidden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613</Words>
  <Characters>3495</Characters>
  <Lines>29</Lines>
  <Paragraphs>8</Paragraphs>
  <TotalTime>1</TotalTime>
  <ScaleCrop>false</ScaleCrop>
  <LinksUpToDate>false</LinksUpToDate>
  <CharactersWithSpaces>4100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2023-11-16T04:05:00Z</dcterms:created>
  <dc:creator>YTT</dc:creator>
  <cp:lastModifiedBy>lily</cp:lastModifiedBy>
  <cp:lastPrinted>2023-11-09T01:50:00Z</cp:lastPrinted>
  <dcterms:modified xsi:type="dcterms:W3CDTF">2023-12-04T01:11:00Z</dcterms:modified>
  <dc:title>盐城市大丰区公安局公开招聘信息调研、情报岗位辅警公告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D8DA7A83D1A046E1855D464D88BE643B</vt:lpwstr>
  </property>
</Properties>
</file>