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E3E3E"/>
          <w:spacing w:val="8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东台市弶港中心卫生院2019年公开招聘编外合同制工作人员需求表</w:t>
      </w:r>
    </w:p>
    <w:tbl>
      <w:tblPr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19"/>
        <w:gridCol w:w="2264"/>
        <w:gridCol w:w="2239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全日制大专及以上学历（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取得执业医师资格证书可放宽为全日制中专）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中医学、中西医结合、中西医临床、针灸推拿、针灸推拿学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35周岁以下（取得中级职称的可放宽至40周岁、取得高级职称的可放宽至55周岁）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影像诊断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全日制大专及以上学历（取得执业医师资格证书可放宽为全日制中专）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医学影像、医学影像诊断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35周岁以下（取得中级职称可放宽至40周岁、取得高级职称的可放宽至55周岁）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预防接种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全日制大专及以上学历（具有护士执业资格证书或通过国家护士执业资格考试，可放宽至全日制中专）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护理、护理学、涉外护理、高级护理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E3E3E"/>
                <w:spacing w:val="8"/>
                <w:sz w:val="21"/>
                <w:szCs w:val="21"/>
                <w:bdr w:val="none" w:color="auto" w:sz="0" w:space="0"/>
              </w:rPr>
              <w:t>35周岁以下（取得中级职称的可放宽至40周岁）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A623C"/>
    <w:rsid w:val="271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2019-11-18T02:36:00Z</dcterms:created>
  <dc:creator>滕飞</dc:creator>
  <cp:lastModifiedBy>滕飞</cp:lastModifiedBy>
  <dcterms:modified xsi:type="dcterms:W3CDTF">2019-11-18T02:37:18Z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