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9" w:rsidRDefault="00C75709">
      <w:pPr>
        <w:widowControl/>
        <w:spacing w:line="560" w:lineRule="exact"/>
        <w:jc w:val="center"/>
        <w:rPr>
          <w:rFonts w:ascii="方正小标宋_GBK" w:eastAsia="方正小标宋_GBK" w:hAnsi="黑体" w:cs="Times New Roman"/>
          <w:color w:val="191919"/>
          <w:sz w:val="44"/>
          <w:szCs w:val="44"/>
          <w:shd w:val="clear" w:color="auto" w:fill="FFFFFF"/>
        </w:rPr>
      </w:pPr>
    </w:p>
    <w:p w:rsidR="00C75709" w:rsidRDefault="00C75709">
      <w:pPr>
        <w:widowControl/>
        <w:spacing w:line="560" w:lineRule="exact"/>
        <w:jc w:val="center"/>
        <w:rPr>
          <w:rFonts w:ascii="方正小标宋_GBK" w:eastAsia="方正小标宋_GBK" w:hAnsi="黑体" w:cs="Times New Roman"/>
          <w:color w:val="191919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cs="方正小标宋_GBK" w:hint="eastAsia"/>
          <w:color w:val="191919"/>
          <w:sz w:val="44"/>
          <w:szCs w:val="44"/>
          <w:shd w:val="clear" w:color="auto" w:fill="FFFFFF"/>
        </w:rPr>
        <w:t>东台市农业农村局</w:t>
      </w:r>
    </w:p>
    <w:p w:rsidR="00C75709" w:rsidRDefault="00C7570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关于公开招聘劳动合同制船员的</w:t>
      </w:r>
      <w:r>
        <w:rPr>
          <w:rFonts w:ascii="方正小标宋_GBK" w:eastAsia="方正小标宋_GBK" w:hAnsi="黑体" w:cs="方正小标宋_GBK" w:hint="eastAsia"/>
          <w:color w:val="191919"/>
          <w:sz w:val="44"/>
          <w:szCs w:val="44"/>
          <w:shd w:val="clear" w:color="auto" w:fill="FFFFFF"/>
        </w:rPr>
        <w:t>公告</w:t>
      </w:r>
    </w:p>
    <w:p w:rsidR="00C75709" w:rsidRDefault="00C75709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Times New Roman"/>
          <w:color w:val="999999"/>
          <w:sz w:val="44"/>
          <w:szCs w:val="44"/>
        </w:rPr>
      </w:pP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东台市农业农村局因工作需要，面向社会公开招聘市农业综合行政执法局劳动合同制船员。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现将有关事项公告如下：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Style w:val="Strong"/>
          <w:rFonts w:ascii="Times New Roman" w:eastAsia="方正黑体_GBK" w:hAnsi="Times New Roman" w:cs="方正黑体_GBK" w:hint="eastAsia"/>
          <w:b w:val="0"/>
          <w:bCs w:val="0"/>
          <w:sz w:val="32"/>
          <w:szCs w:val="32"/>
        </w:rPr>
        <w:t>一、招聘岗位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333333"/>
          <w:sz w:val="32"/>
          <w:szCs w:val="32"/>
          <w:shd w:val="clear" w:color="auto" w:fill="FFFFFF"/>
        </w:rPr>
        <w:t>市农业综合行政执法局劳动合同制船员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名。</w:t>
      </w:r>
    </w:p>
    <w:p w:rsidR="00C75709" w:rsidRPr="000507A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Style w:val="Strong"/>
          <w:rFonts w:cs="Times New Roman"/>
        </w:rPr>
      </w:pPr>
      <w:r>
        <w:rPr>
          <w:rStyle w:val="Strong"/>
          <w:rFonts w:ascii="Times New Roman" w:eastAsia="方正黑体_GBK" w:hAnsi="Times New Roman" w:cs="方正黑体_GBK" w:hint="eastAsia"/>
          <w:b w:val="0"/>
          <w:bCs w:val="0"/>
          <w:sz w:val="32"/>
          <w:szCs w:val="32"/>
        </w:rPr>
        <w:t>二、报名要求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仿宋" w:cs="仿宋" w:hint="eastAsia"/>
          <w:color w:val="000000"/>
          <w:kern w:val="0"/>
          <w:sz w:val="32"/>
          <w:szCs w:val="32"/>
        </w:rPr>
        <w:t>、遵纪守法、品行端正、爱岗敬业、吃苦耐劳，政治素养好，有较强的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责任意识和团队合作精神</w:t>
      </w:r>
      <w:r>
        <w:rPr>
          <w:rFonts w:ascii="Times New Roman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</w:t>
      </w:r>
      <w:r>
        <w:rPr>
          <w:rFonts w:eastAsia="方正仿宋_GBK" w:cs="方正仿宋_GBK" w:hint="eastAsia"/>
          <w:color w:val="000000"/>
          <w:sz w:val="32"/>
          <w:szCs w:val="32"/>
        </w:rPr>
        <w:t>年龄在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18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周</w:t>
      </w:r>
      <w:r>
        <w:rPr>
          <w:rFonts w:eastAsia="方正仿宋_GBK" w:cs="方正仿宋_GBK" w:hint="eastAsia"/>
          <w:color w:val="000000"/>
          <w:sz w:val="32"/>
          <w:szCs w:val="32"/>
        </w:rPr>
        <w:t>岁以上、</w:t>
      </w:r>
      <w:r>
        <w:rPr>
          <w:rFonts w:ascii="Times New Roman" w:eastAsia="方正仿宋_GBK" w:hAnsi="Times New Roman" w:cs="Times New Roman"/>
          <w:sz w:val="32"/>
          <w:szCs w:val="32"/>
        </w:rPr>
        <w:t>45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周岁以下（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1975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2003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日期间出生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）；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、高中</w:t>
      </w:r>
      <w:r>
        <w:rPr>
          <w:rFonts w:eastAsia="方正仿宋_GBK" w:cs="方正仿宋_GBK" w:hint="eastAsia"/>
          <w:color w:val="000000"/>
          <w:sz w:val="32"/>
          <w:szCs w:val="32"/>
        </w:rPr>
        <w:t>（中专）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以上文化程度，会简单的电脑操作（</w:t>
      </w:r>
      <w:r>
        <w:rPr>
          <w:rFonts w:ascii="Times New Roman" w:eastAsia="方正仿宋_GBK" w:hAnsi="Times New Roman" w:cs="Times New Roman"/>
          <w:sz w:val="32"/>
          <w:szCs w:val="32"/>
        </w:rPr>
        <w:t>WORD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、文字编辑等），适合男性；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、持有普通渔业船员证书或职务船员证书或海事部门核发的船员证书；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、具备正常履职的身体条件。</w:t>
      </w:r>
    </w:p>
    <w:p w:rsidR="00C75709" w:rsidRPr="00F03A1A" w:rsidRDefault="00C75709" w:rsidP="00F03A1A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Style w:val="Strong"/>
          <w:rFonts w:cs="Times New Roman"/>
        </w:rPr>
      </w:pPr>
      <w:r w:rsidRPr="00F03A1A">
        <w:rPr>
          <w:rStyle w:val="Strong"/>
          <w:rFonts w:ascii="Times New Roman" w:eastAsia="方正黑体_GBK" w:hAnsi="Times New Roman" w:cs="方正黑体_GBK" w:hint="eastAsia"/>
          <w:b w:val="0"/>
          <w:bCs w:val="0"/>
          <w:sz w:val="32"/>
          <w:szCs w:val="32"/>
        </w:rPr>
        <w:t>三、报名时间及地点</w:t>
      </w:r>
      <w:bookmarkStart w:id="0" w:name="_GoBack"/>
      <w:bookmarkEnd w:id="0"/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</w:t>
      </w:r>
      <w:r w:rsidRPr="00C700C9">
        <w:rPr>
          <w:rFonts w:ascii="Times New Roman" w:eastAsia="方正楷体_GBK" w:cs="方正楷体_GBK" w:hint="eastAsia"/>
          <w:color w:val="000000"/>
          <w:sz w:val="32"/>
          <w:szCs w:val="32"/>
        </w:rPr>
        <w:t>报名时间：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-2021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日，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上午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00-12</w:t>
      </w:r>
      <w:r>
        <w:rPr>
          <w:rFonts w:ascii="Times New Roman" w:hAnsi="宋体" w:cs="宋体" w:hint="eastAsia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00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；下午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hAnsi="宋体" w:cs="宋体" w:hint="eastAsia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00-6</w:t>
      </w:r>
      <w:r>
        <w:rPr>
          <w:rFonts w:ascii="Times New Roman" w:hAnsi="宋体" w:cs="宋体" w:hint="eastAsia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00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楷体_GBK" w:cs="方正楷体_GBK" w:hint="eastAsia"/>
          <w:color w:val="000000"/>
          <w:sz w:val="32"/>
          <w:szCs w:val="32"/>
        </w:rPr>
        <w:t>、报名地点：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市农业农村局，地址：市广场路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号农业农村局大楼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4008</w:t>
      </w:r>
      <w:r>
        <w:rPr>
          <w:rFonts w:ascii="Times New Roman" w:eastAsia="方正仿宋_GBK" w:cs="方正仿宋_GBK" w:hint="eastAsia"/>
          <w:color w:val="000000"/>
          <w:sz w:val="32"/>
          <w:szCs w:val="32"/>
        </w:rPr>
        <w:t>室。</w:t>
      </w:r>
      <w:r>
        <w:rPr>
          <w:rFonts w:ascii="Times New Roman" w:eastAsia="方正仿宋_GBK" w:cs="方正仿宋_GBK" w:hint="eastAsia"/>
          <w:sz w:val="32"/>
          <w:szCs w:val="32"/>
        </w:rPr>
        <w:t>联系人：梅涛，联系电话：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0515-69890408</w:t>
      </w:r>
      <w:r>
        <w:rPr>
          <w:rFonts w:ascii="Times New Roman" w:eastAsia="方正仿宋_GBK" w:cs="方正仿宋_GBK" w:hint="eastAsia"/>
          <w:sz w:val="32"/>
          <w:szCs w:val="32"/>
        </w:rPr>
        <w:t>。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strike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、</w:t>
      </w:r>
      <w:r>
        <w:rPr>
          <w:rFonts w:ascii="Times New Roman" w:eastAsia="方正楷体_GBK" w:cs="方正楷体_GBK" w:hint="eastAsia"/>
          <w:color w:val="000000"/>
          <w:sz w:val="32"/>
          <w:szCs w:val="32"/>
        </w:rPr>
        <w:t>报名方式：</w:t>
      </w:r>
      <w:r>
        <w:rPr>
          <w:rFonts w:ascii="Times New Roman" w:eastAsia="方正仿宋_GBK" w:cs="方正仿宋_GBK" w:hint="eastAsia"/>
          <w:sz w:val="32"/>
          <w:szCs w:val="32"/>
        </w:rPr>
        <w:t>采取现场报名方式。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方正楷体_GBK" w:cs="方正楷体_GBK" w:hint="eastAsia"/>
          <w:color w:val="000000"/>
          <w:kern w:val="0"/>
          <w:sz w:val="32"/>
          <w:szCs w:val="32"/>
        </w:rPr>
        <w:t>、报名要求：</w:t>
      </w:r>
      <w:r>
        <w:rPr>
          <w:rFonts w:ascii="Times New Roman" w:eastAsia="方正仿宋_GBK" w:cs="方正仿宋_GBK" w:hint="eastAsia"/>
          <w:sz w:val="32"/>
          <w:szCs w:val="32"/>
        </w:rPr>
        <w:t>应聘人员须提供本人身份证、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学历证明、船员证书原件和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份复印件，以及无犯罪记录证明、个人征信证明等</w:t>
      </w:r>
      <w:r>
        <w:rPr>
          <w:rFonts w:ascii="Times New Roman" w:eastAsia="方正仿宋_GBK" w:cs="方正仿宋_GBK" w:hint="eastAsia"/>
          <w:sz w:val="32"/>
          <w:szCs w:val="32"/>
        </w:rPr>
        <w:t>证明材料和近期</w:t>
      </w:r>
      <w:r>
        <w:rPr>
          <w:rFonts w:ascii="Times New Roman" w:eastAsia="方正仿宋_GBK" w:cs="Times New Roman"/>
          <w:sz w:val="32"/>
          <w:szCs w:val="32"/>
        </w:rPr>
        <w:t>2</w:t>
      </w:r>
      <w:r>
        <w:rPr>
          <w:rFonts w:ascii="Times New Roman" w:eastAsia="方正仿宋_GBK" w:cs="方正仿宋_GBK" w:hint="eastAsia"/>
          <w:sz w:val="32"/>
          <w:szCs w:val="32"/>
        </w:rPr>
        <w:t>寸正面免冠照片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cs="方正仿宋_GBK" w:hint="eastAsia"/>
          <w:sz w:val="32"/>
          <w:szCs w:val="32"/>
        </w:rPr>
        <w:t>张。填写《东台市农业农村局公开招聘劳动合同制船员报名表》，缴纳报名、考试费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cs="方正仿宋_GBK" w:hint="eastAsia"/>
          <w:sz w:val="32"/>
          <w:szCs w:val="32"/>
        </w:rPr>
        <w:t>元。</w:t>
      </w:r>
    </w:p>
    <w:p w:rsidR="00C75709" w:rsidRPr="00F03A1A" w:rsidRDefault="00C75709" w:rsidP="00F03A1A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Style w:val="Strong"/>
          <w:rFonts w:ascii="Times New Roman" w:eastAsia="方正黑体_GBK" w:hAnsi="Times New Roman" w:cs="Times New Roman"/>
          <w:b w:val="0"/>
          <w:bCs w:val="0"/>
          <w:sz w:val="32"/>
          <w:szCs w:val="32"/>
        </w:rPr>
      </w:pPr>
      <w:r w:rsidRPr="00F03A1A">
        <w:rPr>
          <w:rStyle w:val="Strong"/>
          <w:rFonts w:ascii="Times New Roman" w:eastAsia="方正黑体_GBK" w:hAnsi="Times New Roman" w:cs="方正黑体_GBK" w:hint="eastAsia"/>
          <w:b w:val="0"/>
          <w:bCs w:val="0"/>
          <w:sz w:val="32"/>
          <w:szCs w:val="32"/>
        </w:rPr>
        <w:t>四、考试方式、内容和实施办法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楷体_GBK" w:cs="方正楷体_GBK" w:hint="eastAsia"/>
          <w:color w:val="000000"/>
          <w:kern w:val="0"/>
          <w:sz w:val="32"/>
          <w:szCs w:val="32"/>
        </w:rPr>
        <w:t>、考试方式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考试分实际操作和面试，均实行百分制。考试结束后。按实际操作成绩占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60%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、面试成绩占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40%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计算考试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总成绩，实际操作与面试合格分数线均为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60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分。考试时间、地点另行通知。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楷体_GBK" w:cs="方正楷体_GBK" w:hint="eastAsia"/>
          <w:color w:val="000000"/>
          <w:kern w:val="0"/>
          <w:sz w:val="32"/>
          <w:szCs w:val="32"/>
        </w:rPr>
        <w:t>、考试内容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实际操作主要测试</w:t>
      </w:r>
      <w:r>
        <w:rPr>
          <w:rFonts w:ascii="Times New Roman" w:eastAsia="方正仿宋_GBK" w:cs="方正仿宋_GBK" w:hint="eastAsia"/>
          <w:kern w:val="0"/>
          <w:sz w:val="32"/>
          <w:szCs w:val="32"/>
        </w:rPr>
        <w:t>应聘人员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的实际</w:t>
      </w:r>
      <w:r>
        <w:rPr>
          <w:rFonts w:ascii="Times New Roman" w:eastAsia="方正仿宋_GBK" w:cs="方正仿宋_GBK" w:hint="eastAsia"/>
          <w:kern w:val="0"/>
          <w:sz w:val="32"/>
          <w:szCs w:val="32"/>
        </w:rPr>
        <w:t>操作能力和水平。面试采取结构化面试方式，主要测试应聘人员的综合素质和岗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位匹配能力等。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楷体_GBK" w:cs="方正楷体_GBK" w:hint="eastAsia"/>
          <w:color w:val="000000"/>
          <w:kern w:val="0"/>
          <w:sz w:val="32"/>
          <w:szCs w:val="32"/>
        </w:rPr>
        <w:t>、实施办法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实际操作结束后，再按不超过招聘人数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的比例，在实操成绩合格人员中，根据实操成绩从高分到低分确定参加面试人员（如出现进入面试最后实操成绩同分的情况，则同分者一并进行面试）。面试结束后，根据考试总成绩从高分到低分按招聘人数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的比例，确定体检、政审人选。总成绩出现同分时，面试成绩高者优先。面试成绩再相同者，学历高者优先；学历再相同，进行加试，以加试高者优先。</w:t>
      </w:r>
    </w:p>
    <w:p w:rsidR="00C75709" w:rsidRPr="00F03A1A" w:rsidRDefault="00C75709" w:rsidP="00F03A1A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Style w:val="Strong"/>
          <w:rFonts w:ascii="Times New Roman" w:eastAsia="方正黑体_GBK" w:hAnsi="Times New Roman" w:cs="Times New Roman"/>
          <w:b w:val="0"/>
          <w:bCs w:val="0"/>
          <w:sz w:val="32"/>
          <w:szCs w:val="32"/>
        </w:rPr>
      </w:pPr>
      <w:r w:rsidRPr="00F03A1A">
        <w:rPr>
          <w:rStyle w:val="Strong"/>
          <w:rFonts w:ascii="Times New Roman" w:eastAsia="方正黑体_GBK" w:hAnsi="Times New Roman" w:cs="方正黑体_GBK" w:hint="eastAsia"/>
          <w:b w:val="0"/>
          <w:bCs w:val="0"/>
          <w:sz w:val="32"/>
          <w:szCs w:val="32"/>
        </w:rPr>
        <w:t>五、体检、政审</w:t>
      </w:r>
    </w:p>
    <w:p w:rsidR="00C75709" w:rsidRDefault="00C75709" w:rsidP="00397500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sz w:val="32"/>
          <w:szCs w:val="32"/>
        </w:rPr>
        <w:t>体检参照《公务员录用体检通用标准（试行）》执行，体检不合格者不予录用。政审主要考察应聘人员思想政治表现、道德品质，是否因违法违纪受处罚、处分的情况。因个人放弃或体检、政审不合格等原因出现招聘岗位空缺时，按考试总成绩从高分到低分依次递补。</w:t>
      </w:r>
    </w:p>
    <w:p w:rsidR="00C75709" w:rsidRPr="00F03A1A" w:rsidRDefault="00C75709" w:rsidP="00F03A1A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Style w:val="Strong"/>
          <w:rFonts w:ascii="Times New Roman" w:eastAsia="方正黑体_GBK" w:hAnsi="Times New Roman" w:cs="Times New Roman"/>
          <w:b w:val="0"/>
          <w:bCs w:val="0"/>
          <w:sz w:val="32"/>
          <w:szCs w:val="32"/>
        </w:rPr>
      </w:pPr>
      <w:r w:rsidRPr="00F03A1A">
        <w:rPr>
          <w:rStyle w:val="Strong"/>
          <w:rFonts w:ascii="Times New Roman" w:eastAsia="方正黑体_GBK" w:hAnsi="Times New Roman" w:cs="方正黑体_GBK" w:hint="eastAsia"/>
          <w:b w:val="0"/>
          <w:bCs w:val="0"/>
          <w:sz w:val="32"/>
          <w:szCs w:val="32"/>
        </w:rPr>
        <w:t>六、聘用及待遇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本次招聘人员为劳动合同制工作人员，实行劳务派遣制。拟聘用人员公示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天无异议后，与劳务派遣公司签订劳动合同，办理劳务派遣手续，最低服务期限五年。拟聘人员试用期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个月，试用期满经考核不合格者，取消其聘用资格；考核合格者，人员工资及其他福利待遇参照本市船员工资标准执行，缴纳相应社会保险和住房公积金。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本次招聘由市纪委监委第六纪检监察组全程监督。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本公告由东台市农业农村局负责解释。</w:t>
      </w: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cs="Times New Roman"/>
          <w:color w:val="000000"/>
          <w:kern w:val="0"/>
          <w:sz w:val="32"/>
          <w:szCs w:val="32"/>
        </w:rPr>
      </w:pP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附件：</w:t>
      </w:r>
      <w:hyperlink r:id="rId6" w:history="1">
        <w:r>
          <w:rPr>
            <w:rFonts w:ascii="Times New Roman" w:eastAsia="方正仿宋_GBK" w:cs="方正仿宋_GBK" w:hint="eastAsia"/>
            <w:color w:val="000000"/>
            <w:kern w:val="0"/>
            <w:sz w:val="32"/>
            <w:szCs w:val="32"/>
          </w:rPr>
          <w:t>东台市农业农村局公开招聘劳动合同制船员报名表</w:t>
        </w:r>
      </w:hyperlink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C75709" w:rsidRDefault="00C75709">
      <w:pPr>
        <w:widowControl/>
        <w:spacing w:line="50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C75709" w:rsidRDefault="00C75709" w:rsidP="00397500">
      <w:pPr>
        <w:widowControl/>
        <w:spacing w:line="500" w:lineRule="exact"/>
        <w:ind w:firstLineChars="1450" w:firstLine="316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东台市农业农村局</w:t>
      </w:r>
    </w:p>
    <w:p w:rsidR="00C75709" w:rsidRDefault="00C75709" w:rsidP="00397500">
      <w:pPr>
        <w:widowControl/>
        <w:spacing w:line="500" w:lineRule="exact"/>
        <w:ind w:firstLineChars="1450" w:firstLine="3168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cs="方正仿宋_GBK" w:hint="eastAsia"/>
          <w:color w:val="000000"/>
          <w:kern w:val="0"/>
          <w:sz w:val="32"/>
          <w:szCs w:val="32"/>
        </w:rPr>
        <w:t>日</w:t>
      </w:r>
    </w:p>
    <w:p w:rsidR="00C75709" w:rsidRDefault="00C75709">
      <w:pPr>
        <w:spacing w:line="52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</w:p>
    <w:p w:rsidR="00C75709" w:rsidRDefault="00C75709">
      <w:pPr>
        <w:spacing w:line="52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</w:p>
    <w:p w:rsidR="00C75709" w:rsidRDefault="00C75709">
      <w:pPr>
        <w:spacing w:line="52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</w:p>
    <w:p w:rsidR="00C75709" w:rsidRDefault="00C75709">
      <w:pPr>
        <w:spacing w:line="520" w:lineRule="exact"/>
        <w:rPr>
          <w:rFonts w:ascii="方正小标宋_GBK" w:eastAsia="方正小标宋_GBK" w:hAnsi="华文中宋" w:cs="Times New Roman"/>
          <w:sz w:val="44"/>
          <w:szCs w:val="44"/>
        </w:rPr>
      </w:pPr>
    </w:p>
    <w:p w:rsidR="00C75709" w:rsidRDefault="00C75709">
      <w:pPr>
        <w:spacing w:line="520" w:lineRule="exact"/>
        <w:rPr>
          <w:rFonts w:ascii="方正小标宋_GBK" w:eastAsia="方正小标宋_GBK" w:hAnsi="华文中宋" w:cs="Times New Roman"/>
          <w:sz w:val="44"/>
          <w:szCs w:val="44"/>
        </w:rPr>
      </w:pPr>
    </w:p>
    <w:p w:rsidR="00C75709" w:rsidRDefault="00C75709">
      <w:pPr>
        <w:spacing w:line="52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</w:p>
    <w:p w:rsidR="00C75709" w:rsidRDefault="00C75709">
      <w:pPr>
        <w:spacing w:line="52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r>
        <w:rPr>
          <w:rFonts w:ascii="方正小标宋_GBK" w:eastAsia="方正小标宋_GBK" w:hAnsi="华文中宋" w:cs="方正小标宋_GBK" w:hint="eastAsia"/>
          <w:sz w:val="44"/>
          <w:szCs w:val="44"/>
        </w:rPr>
        <w:t>东台市农业农村局</w:t>
      </w:r>
    </w:p>
    <w:p w:rsidR="00C75709" w:rsidRDefault="00C75709">
      <w:pPr>
        <w:spacing w:line="520" w:lineRule="exact"/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r>
        <w:rPr>
          <w:rFonts w:ascii="方正小标宋_GBK" w:eastAsia="方正小标宋_GBK" w:hAnsi="华文中宋" w:cs="方正小标宋_GBK" w:hint="eastAsia"/>
          <w:sz w:val="44"/>
          <w:szCs w:val="44"/>
        </w:rPr>
        <w:t>公开招聘劳动合同制船员报名表</w:t>
      </w:r>
    </w:p>
    <w:p w:rsidR="00C75709" w:rsidRDefault="00C75709">
      <w:pPr>
        <w:spacing w:line="4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C75709" w:rsidRDefault="00C75709">
      <w:pPr>
        <w:tabs>
          <w:tab w:val="right" w:pos="7740"/>
        </w:tabs>
        <w:spacing w:line="400" w:lineRule="exact"/>
        <w:jc w:val="left"/>
        <w:rPr>
          <w:rFonts w:eastAsia="仿宋_GB2312" w:cs="Times New Roman"/>
        </w:rPr>
      </w:pPr>
      <w:r>
        <w:rPr>
          <w:rFonts w:eastAsia="仿宋_GB2312" w:cs="仿宋_GB2312" w:hint="eastAsia"/>
        </w:rPr>
        <w:t>报名序号：</w:t>
      </w:r>
      <w:r>
        <w:rPr>
          <w:rFonts w:eastAsia="仿宋_GB2312"/>
        </w:rPr>
        <w:t xml:space="preserve">                                                          </w:t>
      </w:r>
      <w:r>
        <w:rPr>
          <w:rFonts w:ascii="Times New Roman" w:eastAsia="仿宋_GB2312" w:hAnsi="Times New Roman" w:cs="Times New Roman"/>
        </w:rPr>
        <w:t>2021</w:t>
      </w:r>
      <w:r>
        <w:rPr>
          <w:rFonts w:ascii="Times New Roman" w:eastAsia="仿宋_GB2312" w:cs="仿宋_GB2312" w:hint="eastAsia"/>
        </w:rPr>
        <w:t>年</w:t>
      </w:r>
      <w:r>
        <w:rPr>
          <w:rFonts w:ascii="Times New Roman" w:eastAsia="仿宋_GB2312" w:hAnsi="Times New Roman" w:cs="Times New Roman"/>
        </w:rPr>
        <w:t>12</w:t>
      </w:r>
      <w:r>
        <w:rPr>
          <w:rFonts w:ascii="Times New Roman" w:eastAsia="仿宋_GB2312" w:cs="仿宋_GB2312" w:hint="eastAsia"/>
        </w:rPr>
        <w:t>月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66"/>
        <w:gridCol w:w="990"/>
        <w:gridCol w:w="285"/>
        <w:gridCol w:w="28"/>
        <w:gridCol w:w="427"/>
        <w:gridCol w:w="340"/>
        <w:gridCol w:w="349"/>
        <w:gridCol w:w="136"/>
        <w:gridCol w:w="68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7"/>
        <w:gridCol w:w="262"/>
        <w:gridCol w:w="98"/>
        <w:gridCol w:w="294"/>
        <w:gridCol w:w="259"/>
        <w:gridCol w:w="67"/>
        <w:gridCol w:w="372"/>
        <w:gridCol w:w="281"/>
        <w:gridCol w:w="187"/>
        <w:gridCol w:w="140"/>
        <w:gridCol w:w="327"/>
        <w:gridCol w:w="314"/>
        <w:gridCol w:w="388"/>
        <w:gridCol w:w="396"/>
      </w:tblGrid>
      <w:tr w:rsidR="00C75709">
        <w:trPr>
          <w:cantSplit/>
          <w:trHeight w:val="449"/>
          <w:jc w:val="center"/>
        </w:trPr>
        <w:tc>
          <w:tcPr>
            <w:tcW w:w="1066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　　名</w:t>
            </w:r>
          </w:p>
        </w:tc>
        <w:tc>
          <w:tcPr>
            <w:tcW w:w="1303" w:type="dxa"/>
            <w:gridSpan w:val="3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7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6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35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95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94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72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27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4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8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55"/>
          <w:jc w:val="center"/>
        </w:trPr>
        <w:tc>
          <w:tcPr>
            <w:tcW w:w="1066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　　别</w:t>
            </w:r>
          </w:p>
        </w:tc>
        <w:tc>
          <w:tcPr>
            <w:tcW w:w="990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640" w:type="dxa"/>
            <w:gridSpan w:val="7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1539" w:type="dxa"/>
            <w:gridSpan w:val="7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3" w:type="dxa"/>
            <w:gridSpan w:val="7"/>
            <w:vMerge w:val="restart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贴照片处</w:t>
            </w:r>
          </w:p>
        </w:tc>
      </w:tr>
      <w:tr w:rsidR="00C75709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3710" w:type="dxa"/>
            <w:gridSpan w:val="1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毕业时间</w:t>
            </w:r>
          </w:p>
        </w:tc>
        <w:tc>
          <w:tcPr>
            <w:tcW w:w="1539" w:type="dxa"/>
            <w:gridSpan w:val="7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54"/>
          <w:jc w:val="center"/>
        </w:trPr>
        <w:tc>
          <w:tcPr>
            <w:tcW w:w="2796" w:type="dxa"/>
            <w:gridSpan w:val="5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所学专业</w:t>
            </w: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ascii="仿宋_GB2312" w:eastAsia="仿宋_GB2312" w:cs="仿宋_GB2312" w:hint="eastAsia"/>
              </w:rPr>
              <w:t>以毕业证书为准</w:t>
            </w:r>
            <w:r>
              <w:rPr>
                <w:rFonts w:ascii="仿宋_GB2312" w:eastAsia="仿宋_GB2312" w:cs="仿宋_GB2312"/>
              </w:rPr>
              <w:t>)</w:t>
            </w: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户籍</w:t>
            </w:r>
          </w:p>
        </w:tc>
        <w:tc>
          <w:tcPr>
            <w:tcW w:w="1539" w:type="dxa"/>
            <w:gridSpan w:val="7"/>
            <w:tcBorders>
              <w:left w:val="single" w:sz="4" w:space="0" w:color="auto"/>
            </w:tcBorders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46"/>
          <w:jc w:val="center"/>
        </w:trPr>
        <w:tc>
          <w:tcPr>
            <w:tcW w:w="1066" w:type="dxa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工作单位</w:t>
            </w:r>
          </w:p>
        </w:tc>
        <w:tc>
          <w:tcPr>
            <w:tcW w:w="3710" w:type="dxa"/>
            <w:gridSpan w:val="12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职务</w:t>
            </w:r>
          </w:p>
        </w:tc>
        <w:tc>
          <w:tcPr>
            <w:tcW w:w="1539" w:type="dxa"/>
            <w:gridSpan w:val="7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38"/>
          <w:jc w:val="center"/>
        </w:trPr>
        <w:tc>
          <w:tcPr>
            <w:tcW w:w="1066" w:type="dxa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工作时间</w:t>
            </w:r>
          </w:p>
        </w:tc>
        <w:tc>
          <w:tcPr>
            <w:tcW w:w="2623" w:type="dxa"/>
            <w:gridSpan w:val="8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2740" w:type="dxa"/>
            <w:gridSpan w:val="13"/>
            <w:tcMar>
              <w:left w:w="17" w:type="dxa"/>
              <w:right w:w="17" w:type="dxa"/>
            </w:tcMar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2623" w:type="dxa"/>
            <w:gridSpan w:val="8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2740" w:type="dxa"/>
            <w:gridSpan w:val="13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515"/>
          <w:jc w:val="center"/>
        </w:trPr>
        <w:tc>
          <w:tcPr>
            <w:tcW w:w="1066" w:type="dxa"/>
            <w:vMerge w:val="restart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2623" w:type="dxa"/>
            <w:gridSpan w:val="8"/>
            <w:vMerge w:val="restart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邮编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72" w:type="dxa"/>
            <w:gridSpan w:val="9"/>
            <w:vAlign w:val="center"/>
          </w:tcPr>
          <w:p w:rsidR="00C75709" w:rsidRDefault="00C75709">
            <w:pPr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48"/>
          <w:jc w:val="center"/>
        </w:trPr>
        <w:tc>
          <w:tcPr>
            <w:tcW w:w="1066" w:type="dxa"/>
            <w:vMerge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623" w:type="dxa"/>
            <w:gridSpan w:val="8"/>
            <w:vMerge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固定电话</w:t>
            </w:r>
          </w:p>
        </w:tc>
        <w:tc>
          <w:tcPr>
            <w:tcW w:w="2472" w:type="dxa"/>
            <w:gridSpan w:val="9"/>
            <w:vAlign w:val="center"/>
          </w:tcPr>
          <w:p w:rsidR="00C75709" w:rsidRDefault="00C75709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1116"/>
          <w:jc w:val="center"/>
        </w:trPr>
        <w:tc>
          <w:tcPr>
            <w:tcW w:w="1066" w:type="dxa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简历</w:t>
            </w:r>
          </w:p>
        </w:tc>
        <w:tc>
          <w:tcPr>
            <w:tcW w:w="8483" w:type="dxa"/>
            <w:gridSpan w:val="3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家庭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主要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成员</w:t>
            </w:r>
          </w:p>
        </w:tc>
        <w:tc>
          <w:tcPr>
            <w:tcW w:w="1275" w:type="dxa"/>
            <w:gridSpan w:val="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280" w:type="dxa"/>
            <w:gridSpan w:val="5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所在单位</w:t>
            </w:r>
          </w:p>
        </w:tc>
        <w:tc>
          <w:tcPr>
            <w:tcW w:w="1820" w:type="dxa"/>
            <w:gridSpan w:val="8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职务</w:t>
            </w:r>
          </w:p>
        </w:tc>
        <w:tc>
          <w:tcPr>
            <w:tcW w:w="1565" w:type="dxa"/>
            <w:gridSpan w:val="5"/>
            <w:vAlign w:val="center"/>
          </w:tcPr>
          <w:p w:rsidR="00C75709" w:rsidRDefault="00C75709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回避关系</w:t>
            </w:r>
          </w:p>
        </w:tc>
      </w:tr>
      <w:tr w:rsidR="00C75709">
        <w:trPr>
          <w:cantSplit/>
          <w:trHeight w:val="1205"/>
          <w:jc w:val="center"/>
        </w:trPr>
        <w:tc>
          <w:tcPr>
            <w:tcW w:w="1066" w:type="dxa"/>
            <w:vMerge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483" w:type="dxa"/>
            <w:gridSpan w:val="32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605"/>
          <w:jc w:val="center"/>
        </w:trPr>
        <w:tc>
          <w:tcPr>
            <w:tcW w:w="1066" w:type="dxa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报考单位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名称</w:t>
            </w:r>
          </w:p>
        </w:tc>
        <w:tc>
          <w:tcPr>
            <w:tcW w:w="4269" w:type="dxa"/>
            <w:gridSpan w:val="15"/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报考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岗位名称</w:t>
            </w:r>
          </w:p>
        </w:tc>
        <w:tc>
          <w:tcPr>
            <w:tcW w:w="3123" w:type="dxa"/>
            <w:gridSpan w:val="12"/>
            <w:vAlign w:val="center"/>
          </w:tcPr>
          <w:p w:rsidR="00C75709" w:rsidRDefault="00C75709">
            <w:pPr>
              <w:spacing w:line="240" w:lineRule="exact"/>
              <w:rPr>
                <w:rFonts w:ascii="仿宋_GB2312" w:eastAsia="仿宋_GB2312" w:cs="Times New Roman"/>
              </w:rPr>
            </w:pPr>
          </w:p>
        </w:tc>
      </w:tr>
      <w:tr w:rsidR="00C75709">
        <w:trPr>
          <w:cantSplit/>
          <w:trHeight w:val="437"/>
          <w:jc w:val="center"/>
        </w:trPr>
        <w:tc>
          <w:tcPr>
            <w:tcW w:w="53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9" w:rsidRDefault="00C75709">
            <w:pPr>
              <w:spacing w:line="24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与报考单位之间是否存有亲属回避关系</w:t>
            </w:r>
          </w:p>
        </w:tc>
        <w:tc>
          <w:tcPr>
            <w:tcW w:w="4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09" w:rsidRDefault="00C75709">
            <w:pPr>
              <w:wordWrap w:val="0"/>
              <w:spacing w:line="24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是□否□</w:t>
            </w:r>
          </w:p>
        </w:tc>
      </w:tr>
      <w:tr w:rsidR="00C75709">
        <w:trPr>
          <w:cantSplit/>
          <w:trHeight w:val="132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报考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人员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签名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709" w:rsidRDefault="00C75709" w:rsidP="00C75709">
            <w:pPr>
              <w:spacing w:line="240" w:lineRule="exact"/>
              <w:ind w:firstLineChars="200" w:firstLine="31680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C75709" w:rsidRDefault="00C75709" w:rsidP="00C75709">
            <w:pPr>
              <w:spacing w:line="200" w:lineRule="exact"/>
              <w:ind w:firstLineChars="200" w:firstLine="31680"/>
              <w:rPr>
                <w:rFonts w:ascii="楷体_GB2312" w:eastAsia="楷体_GB2312" w:cs="Times New Roman"/>
              </w:rPr>
            </w:pPr>
          </w:p>
          <w:p w:rsidR="00C75709" w:rsidRDefault="00C75709" w:rsidP="00C75709">
            <w:pPr>
              <w:spacing w:line="300" w:lineRule="exact"/>
              <w:ind w:firstLineChars="1450" w:firstLine="3168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</w:rPr>
              <w:t>承诺人签字：</w:t>
            </w:r>
            <w:r>
              <w:rPr>
                <w:rFonts w:ascii="楷体_GB2312" w:eastAsia="楷体_GB2312" w:hAnsi="楷体_GB2312" w:cs="楷体_GB2312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</w:rPr>
              <w:t>日</w:t>
            </w:r>
          </w:p>
        </w:tc>
      </w:tr>
      <w:tr w:rsidR="00C75709">
        <w:trPr>
          <w:cantSplit/>
          <w:trHeight w:val="8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主管部门</w:t>
            </w:r>
          </w:p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审核意见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5709" w:rsidRDefault="00C75709">
            <w:pPr>
              <w:wordWrap w:val="0"/>
              <w:jc w:val="righ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审核人（签名）：年　月　日（盖章）</w:t>
            </w:r>
          </w:p>
        </w:tc>
      </w:tr>
      <w:tr w:rsidR="00C75709">
        <w:trPr>
          <w:cantSplit/>
          <w:trHeight w:val="69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709" w:rsidRDefault="00C75709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5709" w:rsidRDefault="00C75709">
            <w:pPr>
              <w:wordWrap w:val="0"/>
              <w:jc w:val="right"/>
              <w:rPr>
                <w:rFonts w:ascii="仿宋_GB2312" w:eastAsia="仿宋_GB2312" w:cs="Times New Roman"/>
              </w:rPr>
            </w:pPr>
          </w:p>
        </w:tc>
      </w:tr>
    </w:tbl>
    <w:p w:rsidR="00C75709" w:rsidRDefault="00C75709" w:rsidP="00C75709">
      <w:pPr>
        <w:ind w:leftChars="-157" w:left="31680" w:rightChars="-241" w:right="31680" w:firstLineChars="196" w:firstLine="31680"/>
        <w:rPr>
          <w:rFonts w:eastAsia="仿宋_GB2312" w:cs="Times New Roman"/>
        </w:rPr>
      </w:pPr>
      <w:r>
        <w:rPr>
          <w:rFonts w:eastAsia="仿宋_GB2312" w:cs="仿宋_GB2312" w:hint="eastAsia"/>
          <w:b/>
          <w:bCs/>
        </w:rPr>
        <w:t>注：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、除报名序号、审核意见由相关部门填写外，其他有关项目均由报考人员填写。</w:t>
      </w:r>
    </w:p>
    <w:p w:rsidR="00C75709" w:rsidRDefault="00C75709" w:rsidP="000A7855">
      <w:pPr>
        <w:ind w:leftChars="-157" w:left="31680" w:rightChars="-241" w:right="31680"/>
        <w:rPr>
          <w:rFonts w:eastAsia="仿宋_GB2312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55.5pt;margin-top:5.75pt;width:90pt;height:46.8pt;z-index:251658240">
            <v:textbox>
              <w:txbxContent>
                <w:p w:rsidR="00C75709" w:rsidRDefault="00C75709">
                  <w:pPr>
                    <w:spacing w:line="240" w:lineRule="exact"/>
                    <w:rPr>
                      <w:rFonts w:ascii="仿宋_GB2312" w:eastAsia="仿宋_GB2312" w:cs="Times New Roman"/>
                    </w:rPr>
                  </w:pPr>
                </w:p>
                <w:p w:rsidR="00C75709" w:rsidRDefault="00C75709">
                  <w:pPr>
                    <w:spacing w:line="24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贴照片处</w:t>
                  </w:r>
                </w:p>
              </w:txbxContent>
            </v:textbox>
          </v:shape>
        </w:pict>
      </w:r>
      <w:r>
        <w:rPr>
          <w:rFonts w:eastAsia="仿宋_GB2312" w:cs="仿宋_GB2312" w:hint="eastAsia"/>
        </w:rPr>
        <w:t xml:space="preserve">　　</w:t>
      </w:r>
      <w:r>
        <w:rPr>
          <w:rFonts w:eastAsia="仿宋_GB2312"/>
        </w:rPr>
        <w:t xml:space="preserve">    2</w:t>
      </w:r>
      <w:r>
        <w:rPr>
          <w:rFonts w:eastAsia="仿宋_GB2312" w:cs="仿宋_GB2312" w:hint="eastAsia"/>
        </w:rPr>
        <w:t>、此表一式</w:t>
      </w:r>
      <w:r>
        <w:rPr>
          <w:rFonts w:eastAsia="仿宋_GB2312"/>
        </w:rPr>
        <w:t>2</w:t>
      </w:r>
      <w:r>
        <w:rPr>
          <w:rFonts w:eastAsia="仿宋_GB2312" w:cs="仿宋_GB2312" w:hint="eastAsia"/>
        </w:rPr>
        <w:t>份，需贴近期同底版正面免冠照片</w:t>
      </w:r>
      <w:r>
        <w:rPr>
          <w:rFonts w:eastAsia="仿宋_GB2312"/>
        </w:rPr>
        <w:t>3</w:t>
      </w:r>
      <w:r>
        <w:rPr>
          <w:rFonts w:eastAsia="仿宋_GB2312" w:cs="仿宋_GB2312" w:hint="eastAsia"/>
        </w:rPr>
        <w:t>张。</w:t>
      </w:r>
    </w:p>
    <w:sectPr w:rsidR="00C75709" w:rsidSect="00EB1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09" w:rsidRDefault="00C75709" w:rsidP="00B80A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709" w:rsidRDefault="00C75709" w:rsidP="00B80A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09" w:rsidRDefault="00C75709" w:rsidP="00B80A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709" w:rsidRDefault="00C75709" w:rsidP="00B80A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D0"/>
    <w:rsid w:val="00025913"/>
    <w:rsid w:val="00026FF1"/>
    <w:rsid w:val="00035445"/>
    <w:rsid w:val="00045316"/>
    <w:rsid w:val="000507A9"/>
    <w:rsid w:val="00064991"/>
    <w:rsid w:val="000A7855"/>
    <w:rsid w:val="000C73A7"/>
    <w:rsid w:val="000E0E89"/>
    <w:rsid w:val="0013099D"/>
    <w:rsid w:val="00163758"/>
    <w:rsid w:val="001D1A12"/>
    <w:rsid w:val="00273172"/>
    <w:rsid w:val="002D6F63"/>
    <w:rsid w:val="003058F0"/>
    <w:rsid w:val="00315B9A"/>
    <w:rsid w:val="0032606C"/>
    <w:rsid w:val="00381936"/>
    <w:rsid w:val="003964C5"/>
    <w:rsid w:val="00397500"/>
    <w:rsid w:val="003A30BD"/>
    <w:rsid w:val="003E6F52"/>
    <w:rsid w:val="003F770C"/>
    <w:rsid w:val="00422F2E"/>
    <w:rsid w:val="00437A53"/>
    <w:rsid w:val="004C2EC4"/>
    <w:rsid w:val="004E03EF"/>
    <w:rsid w:val="00525F77"/>
    <w:rsid w:val="005266DD"/>
    <w:rsid w:val="005657D0"/>
    <w:rsid w:val="00584411"/>
    <w:rsid w:val="005864D9"/>
    <w:rsid w:val="005C7673"/>
    <w:rsid w:val="005D08BD"/>
    <w:rsid w:val="005D5300"/>
    <w:rsid w:val="005D702F"/>
    <w:rsid w:val="00605903"/>
    <w:rsid w:val="00622E0D"/>
    <w:rsid w:val="00695A0C"/>
    <w:rsid w:val="006B0955"/>
    <w:rsid w:val="006B4FF7"/>
    <w:rsid w:val="006C7B40"/>
    <w:rsid w:val="006D4EE1"/>
    <w:rsid w:val="00702695"/>
    <w:rsid w:val="00710169"/>
    <w:rsid w:val="00762078"/>
    <w:rsid w:val="00793C6D"/>
    <w:rsid w:val="00794994"/>
    <w:rsid w:val="00796E5F"/>
    <w:rsid w:val="007A0A96"/>
    <w:rsid w:val="007B5409"/>
    <w:rsid w:val="007D40A5"/>
    <w:rsid w:val="007E65E3"/>
    <w:rsid w:val="007F4F8E"/>
    <w:rsid w:val="007F576A"/>
    <w:rsid w:val="0084017F"/>
    <w:rsid w:val="00842510"/>
    <w:rsid w:val="00883793"/>
    <w:rsid w:val="008E27F4"/>
    <w:rsid w:val="009043B4"/>
    <w:rsid w:val="00905995"/>
    <w:rsid w:val="00950EDA"/>
    <w:rsid w:val="009576BF"/>
    <w:rsid w:val="00963EB7"/>
    <w:rsid w:val="00976177"/>
    <w:rsid w:val="00A03160"/>
    <w:rsid w:val="00A20C91"/>
    <w:rsid w:val="00AA1083"/>
    <w:rsid w:val="00AA7D2B"/>
    <w:rsid w:val="00AE6B2B"/>
    <w:rsid w:val="00B130F1"/>
    <w:rsid w:val="00B34C35"/>
    <w:rsid w:val="00B461C7"/>
    <w:rsid w:val="00B6547D"/>
    <w:rsid w:val="00B80A4D"/>
    <w:rsid w:val="00BA12BC"/>
    <w:rsid w:val="00BB6719"/>
    <w:rsid w:val="00BC42F6"/>
    <w:rsid w:val="00BF3CD1"/>
    <w:rsid w:val="00BF4BA1"/>
    <w:rsid w:val="00C17BE1"/>
    <w:rsid w:val="00C24A0A"/>
    <w:rsid w:val="00C700C9"/>
    <w:rsid w:val="00C75709"/>
    <w:rsid w:val="00C94C1A"/>
    <w:rsid w:val="00CA029A"/>
    <w:rsid w:val="00CC05E4"/>
    <w:rsid w:val="00D04B6D"/>
    <w:rsid w:val="00D11223"/>
    <w:rsid w:val="00D25A88"/>
    <w:rsid w:val="00D30ED4"/>
    <w:rsid w:val="00E02A28"/>
    <w:rsid w:val="00E132B9"/>
    <w:rsid w:val="00E14411"/>
    <w:rsid w:val="00E27515"/>
    <w:rsid w:val="00E67CF0"/>
    <w:rsid w:val="00E67F45"/>
    <w:rsid w:val="00EB18DF"/>
    <w:rsid w:val="00EE39D1"/>
    <w:rsid w:val="00F03A1A"/>
    <w:rsid w:val="00FC02B4"/>
    <w:rsid w:val="00FC576F"/>
    <w:rsid w:val="02C06B15"/>
    <w:rsid w:val="02C15A71"/>
    <w:rsid w:val="05B665FD"/>
    <w:rsid w:val="0615135F"/>
    <w:rsid w:val="0A8D76B8"/>
    <w:rsid w:val="1A0829B9"/>
    <w:rsid w:val="1BF14112"/>
    <w:rsid w:val="1C254542"/>
    <w:rsid w:val="23E37921"/>
    <w:rsid w:val="25E758CD"/>
    <w:rsid w:val="33EF6C53"/>
    <w:rsid w:val="37197660"/>
    <w:rsid w:val="413258C4"/>
    <w:rsid w:val="42B430E8"/>
    <w:rsid w:val="46CF49CB"/>
    <w:rsid w:val="481F4B5B"/>
    <w:rsid w:val="53C4438D"/>
    <w:rsid w:val="53F64691"/>
    <w:rsid w:val="5492703A"/>
    <w:rsid w:val="5F116CFA"/>
    <w:rsid w:val="608402C9"/>
    <w:rsid w:val="682A0BD7"/>
    <w:rsid w:val="68F26E39"/>
    <w:rsid w:val="69950780"/>
    <w:rsid w:val="6A52173D"/>
    <w:rsid w:val="6C5B5329"/>
    <w:rsid w:val="776D44ED"/>
    <w:rsid w:val="7DBA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DF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8DF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8DF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B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18DF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18DF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B18D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B1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dthrss.gov.cn/Files/&#19996;&#21488;&#24066;&#20844;&#24320;&#25307;&#32856;&#24037;&#20316;&#20154;&#21592;&#25253;&#21517;&#34920;(&#21512;&#21516;&#21046;)(1)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294</Words>
  <Characters>1677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东台市农业农村局</dc:title>
  <dc:subject/>
  <dc:creator>1</dc:creator>
  <cp:keywords/>
  <dc:description/>
  <cp:lastModifiedBy>微软用户</cp:lastModifiedBy>
  <cp:revision>6</cp:revision>
  <cp:lastPrinted>2019-07-26T07:52:00Z</cp:lastPrinted>
  <dcterms:created xsi:type="dcterms:W3CDTF">2021-12-01T03:32:00Z</dcterms:created>
  <dcterms:modified xsi:type="dcterms:W3CDTF">2021-12-01T03:41:00Z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6F7227EF97FE4B97AC036875531EAA82</vt:lpwstr>
  </property>
</Properties>
</file>