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auto"/>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江苏有线海安分公司招聘工作人员简章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firstLine="640"/>
        <w:jc w:val="left"/>
        <w:textAlignment w:val="auto"/>
        <w:outlineLvl w:val="9"/>
        <w:rPr>
          <w:rFonts w:ascii="仿宋" w:hAnsi="仿宋" w:eastAsia="仿宋" w:cs="宋体"/>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left"/>
        <w:textAlignment w:val="auto"/>
        <w:outlineLvl w:val="9"/>
        <w:rPr>
          <w:rFonts w:ascii="仿宋" w:hAnsi="仿宋" w:eastAsia="仿宋" w:cs="宋体"/>
          <w:kern w:val="0"/>
          <w:sz w:val="28"/>
          <w:szCs w:val="28"/>
        </w:rPr>
      </w:pPr>
      <w:r>
        <w:rPr>
          <w:rFonts w:ascii="仿宋" w:hAnsi="仿宋" w:eastAsia="仿宋" w:cs="宋体"/>
          <w:kern w:val="0"/>
          <w:sz w:val="28"/>
          <w:szCs w:val="28"/>
        </w:rPr>
        <w:t>江苏有线网络发展有限责任公司</w:t>
      </w:r>
      <w:r>
        <w:rPr>
          <w:rFonts w:hint="eastAsia" w:ascii="仿宋" w:hAnsi="仿宋" w:eastAsia="仿宋" w:cs="宋体"/>
          <w:kern w:val="0"/>
          <w:sz w:val="28"/>
          <w:szCs w:val="28"/>
        </w:rPr>
        <w:t>海安</w:t>
      </w:r>
      <w:r>
        <w:rPr>
          <w:rFonts w:ascii="仿宋" w:hAnsi="仿宋" w:eastAsia="仿宋" w:cs="宋体"/>
          <w:kern w:val="0"/>
          <w:sz w:val="28"/>
          <w:szCs w:val="28"/>
        </w:rPr>
        <w:t>分公司</w:t>
      </w:r>
      <w:r>
        <w:rPr>
          <w:rFonts w:hint="eastAsia" w:ascii="仿宋" w:hAnsi="仿宋" w:eastAsia="仿宋" w:cs="宋体"/>
          <w:kern w:val="0"/>
          <w:sz w:val="28"/>
          <w:szCs w:val="28"/>
          <w:lang w:eastAsia="zh-CN"/>
        </w:rPr>
        <w:t>是国有文化上市企业江苏有线的县级分公司，全面负责全市有线数字电视网络的规划建设、运行维护和经营管理，主营数字电视、高清电视、互动电视、付费节目、广电宽带、智慧城市以及网络数据专线等业务。</w:t>
      </w:r>
      <w:r>
        <w:rPr>
          <w:rFonts w:ascii="仿宋" w:hAnsi="仿宋" w:eastAsia="仿宋" w:cs="宋体"/>
          <w:kern w:val="0"/>
          <w:sz w:val="28"/>
          <w:szCs w:val="28"/>
        </w:rPr>
        <w:t>因公司发展需要，经</w:t>
      </w:r>
      <w:r>
        <w:rPr>
          <w:rFonts w:hint="eastAsia" w:ascii="仿宋" w:hAnsi="仿宋" w:eastAsia="仿宋" w:cs="宋体"/>
          <w:kern w:val="0"/>
          <w:sz w:val="28"/>
          <w:szCs w:val="28"/>
          <w:lang w:eastAsia="zh-CN"/>
        </w:rPr>
        <w:t>上级</w:t>
      </w:r>
      <w:r>
        <w:rPr>
          <w:rFonts w:ascii="仿宋" w:hAnsi="仿宋" w:eastAsia="仿宋" w:cs="宋体"/>
          <w:kern w:val="0"/>
          <w:sz w:val="28"/>
          <w:szCs w:val="28"/>
        </w:rPr>
        <w:t>同意，公开招聘工作人员</w:t>
      </w:r>
      <w:r>
        <w:rPr>
          <w:rFonts w:hint="eastAsia" w:ascii="仿宋" w:hAnsi="仿宋" w:eastAsia="仿宋" w:cs="宋体"/>
          <w:kern w:val="0"/>
          <w:sz w:val="28"/>
          <w:szCs w:val="28"/>
          <w:lang w:val="en-US" w:eastAsia="zh-CN"/>
        </w:rPr>
        <w:t>10</w:t>
      </w:r>
      <w:r>
        <w:rPr>
          <w:rFonts w:ascii="仿宋" w:hAnsi="仿宋" w:eastAsia="仿宋" w:cs="宋体"/>
          <w:kern w:val="0"/>
          <w:sz w:val="28"/>
          <w:szCs w:val="28"/>
        </w:rPr>
        <w:t>名，</w:t>
      </w:r>
      <w:r>
        <w:rPr>
          <w:rFonts w:hint="eastAsia" w:ascii="仿宋" w:hAnsi="仿宋" w:eastAsia="仿宋" w:cs="宋体"/>
          <w:kern w:val="0"/>
          <w:sz w:val="28"/>
          <w:szCs w:val="28"/>
          <w:lang w:eastAsia="zh-CN"/>
        </w:rPr>
        <w:t>其中社区工程师</w:t>
      </w:r>
      <w:r>
        <w:rPr>
          <w:rFonts w:hint="eastAsia" w:ascii="仿宋" w:hAnsi="仿宋" w:eastAsia="仿宋" w:cs="宋体"/>
          <w:kern w:val="0"/>
          <w:sz w:val="28"/>
          <w:szCs w:val="28"/>
          <w:lang w:val="en-US" w:eastAsia="zh-CN"/>
        </w:rPr>
        <w:t>7名、营业员3名，涉及乡镇综合服务站有高新区、李堡、大公、雅周、曲塘、南莫。</w:t>
      </w:r>
      <w:r>
        <w:rPr>
          <w:rFonts w:ascii="仿宋" w:hAnsi="仿宋" w:eastAsia="仿宋" w:cs="宋体"/>
          <w:kern w:val="0"/>
          <w:sz w:val="28"/>
          <w:szCs w:val="28"/>
        </w:rPr>
        <w:t>现就有关事项公告如下：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黑体" w:hAnsi="黑体" w:eastAsia="黑体" w:cs="宋体"/>
          <w:kern w:val="0"/>
          <w:sz w:val="28"/>
          <w:szCs w:val="28"/>
        </w:rPr>
      </w:pPr>
      <w:r>
        <w:rPr>
          <w:rFonts w:ascii="黑体" w:hAnsi="黑体" w:eastAsia="黑体" w:cs="宋体"/>
          <w:kern w:val="0"/>
          <w:sz w:val="28"/>
          <w:szCs w:val="28"/>
        </w:rPr>
        <w:t>一、招聘原则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仿宋" w:hAnsi="仿宋" w:eastAsia="仿宋" w:cs="宋体"/>
          <w:kern w:val="0"/>
          <w:sz w:val="28"/>
          <w:szCs w:val="28"/>
        </w:rPr>
      </w:pPr>
      <w:r>
        <w:rPr>
          <w:rFonts w:ascii="仿宋" w:hAnsi="仿宋" w:eastAsia="仿宋" w:cs="宋体"/>
          <w:kern w:val="0"/>
          <w:sz w:val="28"/>
          <w:szCs w:val="28"/>
        </w:rPr>
        <w:t>坚持“自愿报名、公开招考、平等竞争、择优录用”的原则。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黑体" w:hAnsi="黑体" w:eastAsia="黑体" w:cs="宋体"/>
          <w:kern w:val="0"/>
          <w:sz w:val="28"/>
          <w:szCs w:val="28"/>
        </w:rPr>
      </w:pPr>
      <w:r>
        <w:rPr>
          <w:rFonts w:ascii="黑体" w:hAnsi="黑体" w:eastAsia="黑体" w:cs="宋体"/>
          <w:kern w:val="0"/>
          <w:sz w:val="28"/>
          <w:szCs w:val="28"/>
        </w:rPr>
        <w:t>二、招聘岗位</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仿宋" w:hAnsi="仿宋" w:eastAsia="仿宋" w:cs="宋体"/>
          <w:kern w:val="0"/>
          <w:sz w:val="28"/>
          <w:szCs w:val="28"/>
        </w:rPr>
      </w:pPr>
      <w:r>
        <w:rPr>
          <w:rFonts w:ascii="仿宋" w:hAnsi="仿宋" w:eastAsia="仿宋" w:cs="宋体"/>
          <w:kern w:val="0"/>
          <w:sz w:val="28"/>
          <w:szCs w:val="28"/>
        </w:rPr>
        <w:t>详见《江苏有线网络发展有限责任公司海安分公司公开招聘工作人员岗位简介表》(附件1)。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黑体" w:hAnsi="黑体" w:eastAsia="黑体" w:cs="宋体"/>
          <w:kern w:val="0"/>
          <w:sz w:val="28"/>
          <w:szCs w:val="28"/>
        </w:rPr>
      </w:pPr>
      <w:r>
        <w:rPr>
          <w:rFonts w:ascii="黑体" w:hAnsi="黑体" w:eastAsia="黑体" w:cs="宋体"/>
          <w:kern w:val="0"/>
          <w:sz w:val="28"/>
          <w:szCs w:val="28"/>
        </w:rPr>
        <w:t>三、招聘对象的基本条件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（一）</w:t>
      </w:r>
      <w:r>
        <w:rPr>
          <w:rFonts w:ascii="仿宋" w:hAnsi="仿宋" w:eastAsia="仿宋" w:cs="宋体"/>
          <w:kern w:val="0"/>
          <w:sz w:val="28"/>
          <w:szCs w:val="28"/>
        </w:rPr>
        <w:t>拥护中国共产党的领导，热爱社会主义，遵纪守法，勤勉敬业，乐于奉献；</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w:t>
      </w:r>
      <w:r>
        <w:rPr>
          <w:rFonts w:hint="eastAsia" w:ascii="仿宋" w:hAnsi="仿宋" w:eastAsia="仿宋" w:cs="宋体"/>
          <w:kern w:val="0"/>
          <w:sz w:val="28"/>
          <w:szCs w:val="28"/>
          <w:lang w:eastAsia="zh-CN"/>
        </w:rPr>
        <w:t>二</w:t>
      </w:r>
      <w:r>
        <w:rPr>
          <w:rFonts w:hint="eastAsia" w:ascii="仿宋" w:hAnsi="仿宋" w:eastAsia="仿宋" w:cs="宋体"/>
          <w:kern w:val="0"/>
          <w:sz w:val="28"/>
          <w:szCs w:val="28"/>
        </w:rPr>
        <w:t>）</w:t>
      </w:r>
      <w:r>
        <w:rPr>
          <w:rFonts w:ascii="仿宋" w:hAnsi="仿宋" w:eastAsia="仿宋" w:cs="宋体"/>
          <w:kern w:val="0"/>
          <w:sz w:val="28"/>
          <w:szCs w:val="28"/>
        </w:rPr>
        <w:t>身</w:t>
      </w:r>
      <w:r>
        <w:rPr>
          <w:rFonts w:hint="eastAsia" w:ascii="仿宋" w:hAnsi="仿宋" w:eastAsia="仿宋" w:cs="宋体"/>
          <w:kern w:val="0"/>
          <w:sz w:val="28"/>
          <w:szCs w:val="28"/>
          <w:lang w:eastAsia="zh-CN"/>
        </w:rPr>
        <w:t>心</w:t>
      </w:r>
      <w:r>
        <w:rPr>
          <w:rFonts w:ascii="仿宋" w:hAnsi="仿宋" w:eastAsia="仿宋" w:cs="宋体"/>
          <w:kern w:val="0"/>
          <w:sz w:val="28"/>
          <w:szCs w:val="28"/>
        </w:rPr>
        <w:t>健康，适应岗位要求的身体条件；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w:t>
      </w:r>
      <w:r>
        <w:rPr>
          <w:rFonts w:hint="eastAsia" w:ascii="仿宋" w:hAnsi="仿宋" w:eastAsia="仿宋" w:cs="宋体"/>
          <w:kern w:val="0"/>
          <w:sz w:val="28"/>
          <w:szCs w:val="28"/>
          <w:lang w:eastAsia="zh-CN"/>
        </w:rPr>
        <w:t>三</w:t>
      </w:r>
      <w:r>
        <w:rPr>
          <w:rFonts w:hint="eastAsia" w:ascii="仿宋" w:hAnsi="仿宋" w:eastAsia="仿宋" w:cs="宋体"/>
          <w:kern w:val="0"/>
          <w:sz w:val="28"/>
          <w:szCs w:val="28"/>
        </w:rPr>
        <w:t>）</w:t>
      </w:r>
      <w:r>
        <w:rPr>
          <w:rFonts w:ascii="仿宋" w:hAnsi="仿宋" w:eastAsia="仿宋" w:cs="宋体"/>
          <w:kern w:val="0"/>
          <w:sz w:val="28"/>
          <w:szCs w:val="28"/>
        </w:rPr>
        <w:t>符合招聘岗位的专业和学历要求，有一定的专业理论知识和实际工作能力；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w:t>
      </w:r>
      <w:r>
        <w:rPr>
          <w:rFonts w:hint="eastAsia" w:ascii="仿宋" w:hAnsi="仿宋" w:eastAsia="仿宋" w:cs="宋体"/>
          <w:kern w:val="0"/>
          <w:sz w:val="28"/>
          <w:szCs w:val="28"/>
          <w:lang w:eastAsia="zh-CN"/>
        </w:rPr>
        <w:t>四</w:t>
      </w:r>
      <w:r>
        <w:rPr>
          <w:rFonts w:hint="eastAsia" w:ascii="仿宋" w:hAnsi="仿宋" w:eastAsia="仿宋" w:cs="宋体"/>
          <w:kern w:val="0"/>
          <w:sz w:val="28"/>
          <w:szCs w:val="28"/>
        </w:rPr>
        <w:t>）</w:t>
      </w:r>
      <w:r>
        <w:rPr>
          <w:rFonts w:ascii="仿宋" w:hAnsi="仿宋" w:eastAsia="仿宋" w:cs="宋体"/>
          <w:kern w:val="0"/>
          <w:sz w:val="28"/>
          <w:szCs w:val="28"/>
        </w:rPr>
        <w:t>诚实守信，提供的个人信息必须真实有效。凡弄虚作假者，一经查实立即取消聘用资格或终止聘用合同；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w:t>
      </w:r>
      <w:r>
        <w:rPr>
          <w:rFonts w:hint="eastAsia" w:ascii="仿宋" w:hAnsi="仿宋" w:eastAsia="仿宋" w:cs="宋体"/>
          <w:kern w:val="0"/>
          <w:sz w:val="28"/>
          <w:szCs w:val="28"/>
          <w:lang w:eastAsia="zh-CN"/>
        </w:rPr>
        <w:t>五</w:t>
      </w:r>
      <w:r>
        <w:rPr>
          <w:rFonts w:hint="eastAsia" w:ascii="仿宋" w:hAnsi="仿宋" w:eastAsia="仿宋" w:cs="宋体"/>
          <w:kern w:val="0"/>
          <w:sz w:val="28"/>
          <w:szCs w:val="28"/>
        </w:rPr>
        <w:t>）</w:t>
      </w:r>
      <w:r>
        <w:rPr>
          <w:rFonts w:ascii="仿宋" w:hAnsi="仿宋" w:eastAsia="仿宋" w:cs="宋体"/>
          <w:kern w:val="0"/>
          <w:sz w:val="28"/>
          <w:szCs w:val="28"/>
        </w:rPr>
        <w:t>尚未排除纪律处分或者在接受纪律审查的人员，刑事处罚期限未满或者涉嫌违法犯罪正在接受调查的人员，不得应聘。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w:t>
      </w:r>
      <w:r>
        <w:rPr>
          <w:rFonts w:hint="eastAsia" w:ascii="仿宋" w:hAnsi="仿宋" w:eastAsia="仿宋" w:cs="宋体"/>
          <w:kern w:val="0"/>
          <w:sz w:val="28"/>
          <w:szCs w:val="28"/>
          <w:lang w:eastAsia="zh-CN"/>
        </w:rPr>
        <w:t>六</w:t>
      </w:r>
      <w:r>
        <w:rPr>
          <w:rFonts w:ascii="仿宋" w:hAnsi="仿宋" w:eastAsia="仿宋" w:cs="宋体"/>
          <w:kern w:val="0"/>
          <w:sz w:val="28"/>
          <w:szCs w:val="28"/>
        </w:rPr>
        <w:t>）</w:t>
      </w:r>
      <w:r>
        <w:rPr>
          <w:rFonts w:hint="eastAsia" w:ascii="仿宋" w:hAnsi="仿宋" w:eastAsia="仿宋" w:cs="宋体"/>
          <w:kern w:val="0"/>
          <w:sz w:val="28"/>
          <w:szCs w:val="28"/>
        </w:rPr>
        <w:t>招聘人员居住地需符合江苏有线海安分公司</w:t>
      </w:r>
      <w:r>
        <w:rPr>
          <w:rFonts w:hint="eastAsia" w:ascii="仿宋" w:hAnsi="仿宋" w:eastAsia="仿宋" w:cs="宋体"/>
          <w:kern w:val="0"/>
          <w:sz w:val="28"/>
          <w:szCs w:val="28"/>
          <w:lang w:eastAsia="zh-CN"/>
        </w:rPr>
        <w:t>工作区域</w:t>
      </w:r>
      <w:r>
        <w:rPr>
          <w:rFonts w:hint="eastAsia" w:ascii="仿宋" w:hAnsi="仿宋" w:eastAsia="仿宋" w:cs="宋体"/>
          <w:kern w:val="0"/>
          <w:sz w:val="28"/>
          <w:szCs w:val="28"/>
        </w:rPr>
        <w:t>属地要求。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黑体" w:hAnsi="黑体" w:eastAsia="黑体" w:cs="宋体"/>
          <w:kern w:val="0"/>
          <w:sz w:val="28"/>
          <w:szCs w:val="28"/>
        </w:rPr>
      </w:pPr>
      <w:r>
        <w:rPr>
          <w:rFonts w:ascii="黑体" w:hAnsi="黑体" w:eastAsia="黑体" w:cs="宋体"/>
          <w:kern w:val="0"/>
          <w:sz w:val="28"/>
          <w:szCs w:val="28"/>
        </w:rPr>
        <w:t>四、招聘程序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楷体" w:hAnsi="楷体" w:eastAsia="楷体" w:cs="宋体"/>
          <w:kern w:val="0"/>
          <w:sz w:val="28"/>
          <w:szCs w:val="28"/>
        </w:rPr>
      </w:pPr>
      <w:r>
        <w:rPr>
          <w:rFonts w:hint="eastAsia" w:ascii="楷体" w:hAnsi="楷体" w:eastAsia="楷体" w:cs="宋体"/>
          <w:kern w:val="0"/>
          <w:sz w:val="28"/>
          <w:szCs w:val="28"/>
        </w:rPr>
        <w:t>（一）</w:t>
      </w:r>
      <w:r>
        <w:rPr>
          <w:rFonts w:ascii="楷体" w:hAnsi="楷体" w:eastAsia="楷体" w:cs="宋体"/>
          <w:kern w:val="0"/>
          <w:sz w:val="28"/>
          <w:szCs w:val="28"/>
        </w:rPr>
        <w:t>报名</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hint="eastAsia" w:ascii="仿宋" w:hAnsi="仿宋" w:eastAsia="仿宋" w:cs="宋体"/>
          <w:kern w:val="0"/>
          <w:sz w:val="28"/>
          <w:szCs w:val="28"/>
          <w:lang w:val="en-US" w:eastAsia="zh-CN"/>
        </w:rPr>
      </w:pPr>
      <w:r>
        <w:rPr>
          <w:rFonts w:hint="eastAsia" w:ascii="仿宋" w:hAnsi="仿宋" w:eastAsia="仿宋" w:cs="宋体"/>
          <w:kern w:val="0"/>
          <w:sz w:val="28"/>
          <w:szCs w:val="28"/>
        </w:rPr>
        <w:t>1</w:t>
      </w:r>
      <w:r>
        <w:rPr>
          <w:rFonts w:ascii="仿宋" w:hAnsi="仿宋" w:eastAsia="仿宋" w:cs="宋体"/>
          <w:kern w:val="0"/>
          <w:sz w:val="28"/>
          <w:szCs w:val="28"/>
        </w:rPr>
        <w:t>.报名时间：</w:t>
      </w:r>
      <w:r>
        <w:rPr>
          <w:rFonts w:hint="eastAsia" w:ascii="仿宋" w:hAnsi="仿宋" w:eastAsia="仿宋" w:cs="宋体"/>
          <w:kern w:val="0"/>
          <w:sz w:val="28"/>
          <w:szCs w:val="28"/>
          <w:lang w:val="en-US" w:eastAsia="zh-CN"/>
        </w:rPr>
        <w:t>2022年12月17日</w:t>
      </w:r>
      <w:bookmarkStart w:id="0" w:name="_GoBack"/>
      <w:bookmarkEnd w:id="0"/>
      <w:r>
        <w:rPr>
          <w:rFonts w:ascii="Microsoft YaHei UI" w:hAnsi="Microsoft YaHei UI" w:eastAsia="Microsoft YaHei UI" w:cs="Microsoft YaHei UI"/>
          <w:i w:val="0"/>
          <w:iCs w:val="0"/>
          <w:caps w:val="0"/>
          <w:color w:val="5B5B5B"/>
          <w:spacing w:val="0"/>
          <w:sz w:val="22"/>
          <w:szCs w:val="22"/>
        </w:rPr>
        <w:t>（上午8:30-11:30 下午14:00-17:30） </w:t>
      </w:r>
      <w:r>
        <w:rPr>
          <w:rFonts w:hint="eastAsia" w:ascii="仿宋" w:hAnsi="仿宋" w:eastAsia="仿宋" w:cs="宋体"/>
          <w:kern w:val="0"/>
          <w:sz w:val="28"/>
          <w:szCs w:val="28"/>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.报名地点：海安</w:t>
      </w:r>
      <w:r>
        <w:rPr>
          <w:rFonts w:hint="eastAsia" w:ascii="仿宋" w:hAnsi="仿宋" w:eastAsia="仿宋" w:cs="宋体"/>
          <w:kern w:val="0"/>
          <w:sz w:val="28"/>
          <w:szCs w:val="28"/>
          <w:lang w:eastAsia="zh-CN"/>
        </w:rPr>
        <w:t>市</w:t>
      </w:r>
      <w:r>
        <w:rPr>
          <w:rFonts w:hint="eastAsia" w:ascii="仿宋" w:hAnsi="仿宋" w:eastAsia="仿宋" w:cs="宋体"/>
          <w:kern w:val="0"/>
          <w:sz w:val="28"/>
          <w:szCs w:val="28"/>
        </w:rPr>
        <w:t>中坝</w:t>
      </w:r>
      <w:r>
        <w:rPr>
          <w:rFonts w:ascii="仿宋" w:hAnsi="仿宋" w:eastAsia="仿宋" w:cs="宋体"/>
          <w:kern w:val="0"/>
          <w:sz w:val="28"/>
          <w:szCs w:val="28"/>
        </w:rPr>
        <w:t>南路</w:t>
      </w:r>
      <w:r>
        <w:rPr>
          <w:rFonts w:hint="eastAsia" w:ascii="仿宋" w:hAnsi="仿宋" w:eastAsia="仿宋" w:cs="宋体"/>
          <w:kern w:val="0"/>
          <w:sz w:val="28"/>
          <w:szCs w:val="28"/>
        </w:rPr>
        <w:t>158</w:t>
      </w:r>
      <w:r>
        <w:rPr>
          <w:rFonts w:ascii="仿宋" w:hAnsi="仿宋" w:eastAsia="仿宋" w:cs="宋体"/>
          <w:kern w:val="0"/>
          <w:sz w:val="28"/>
          <w:szCs w:val="28"/>
        </w:rPr>
        <w:t>号</w:t>
      </w:r>
      <w:r>
        <w:rPr>
          <w:rFonts w:hint="eastAsia" w:ascii="仿宋" w:hAnsi="仿宋" w:eastAsia="仿宋" w:cs="宋体"/>
          <w:kern w:val="0"/>
          <w:sz w:val="28"/>
          <w:szCs w:val="28"/>
        </w:rPr>
        <w:t>（新广电中心）江苏有线海安</w:t>
      </w:r>
      <w:r>
        <w:rPr>
          <w:rFonts w:ascii="仿宋" w:hAnsi="仿宋" w:eastAsia="仿宋" w:cs="宋体"/>
          <w:kern w:val="0"/>
          <w:sz w:val="28"/>
          <w:szCs w:val="28"/>
        </w:rPr>
        <w:t>分公司</w:t>
      </w:r>
      <w:r>
        <w:rPr>
          <w:rFonts w:hint="eastAsia" w:ascii="仿宋" w:hAnsi="仿宋" w:eastAsia="仿宋" w:cs="宋体"/>
          <w:kern w:val="0"/>
          <w:sz w:val="28"/>
          <w:szCs w:val="28"/>
        </w:rPr>
        <w:t>九楼</w:t>
      </w:r>
      <w:r>
        <w:rPr>
          <w:rFonts w:ascii="仿宋" w:hAnsi="仿宋" w:eastAsia="仿宋" w:cs="宋体"/>
          <w:kern w:val="0"/>
          <w:sz w:val="28"/>
          <w:szCs w:val="28"/>
        </w:rPr>
        <w:t>综合办公室。</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.报名方法：报名</w:t>
      </w:r>
      <w:r>
        <w:rPr>
          <w:rFonts w:hint="eastAsia" w:ascii="仿宋" w:hAnsi="仿宋" w:eastAsia="仿宋" w:cs="宋体"/>
          <w:kern w:val="0"/>
          <w:sz w:val="28"/>
          <w:szCs w:val="28"/>
        </w:rPr>
        <w:t>须</w:t>
      </w:r>
      <w:r>
        <w:rPr>
          <w:rFonts w:ascii="仿宋" w:hAnsi="仿宋" w:eastAsia="仿宋" w:cs="宋体"/>
          <w:kern w:val="0"/>
          <w:sz w:val="28"/>
          <w:szCs w:val="28"/>
        </w:rPr>
        <w:t>本人到场，携带本人身份证原件和复印件、毕业证书原件和复印件（20</w:t>
      </w:r>
      <w:r>
        <w:rPr>
          <w:rFonts w:hint="eastAsia" w:ascii="仿宋" w:hAnsi="仿宋" w:eastAsia="仿宋" w:cs="宋体"/>
          <w:kern w:val="0"/>
          <w:sz w:val="28"/>
          <w:szCs w:val="28"/>
          <w:lang w:val="en-US" w:eastAsia="zh-CN"/>
        </w:rPr>
        <w:t>22</w:t>
      </w:r>
      <w:r>
        <w:rPr>
          <w:rFonts w:ascii="仿宋" w:hAnsi="仿宋" w:eastAsia="仿宋" w:cs="宋体"/>
          <w:kern w:val="0"/>
          <w:sz w:val="28"/>
          <w:szCs w:val="28"/>
        </w:rPr>
        <w:t>届毕业生须提供《毕业生双向选择就业推荐表》）</w:t>
      </w:r>
      <w:r>
        <w:rPr>
          <w:rFonts w:hint="eastAsia" w:ascii="仿宋" w:hAnsi="仿宋" w:eastAsia="仿宋" w:cs="宋体"/>
          <w:kern w:val="0"/>
          <w:sz w:val="28"/>
          <w:szCs w:val="28"/>
          <w:lang w:eastAsia="zh-CN"/>
        </w:rPr>
        <w:t>以及其它相关证件</w:t>
      </w:r>
      <w:r>
        <w:rPr>
          <w:rFonts w:ascii="仿宋" w:hAnsi="仿宋" w:eastAsia="仿宋" w:cs="宋体"/>
          <w:kern w:val="0"/>
          <w:sz w:val="28"/>
          <w:szCs w:val="28"/>
        </w:rPr>
        <w:t>，同时缴近期免冠一寸照片2张。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仿宋" w:hAnsi="仿宋" w:eastAsia="仿宋" w:cs="宋体"/>
          <w:kern w:val="0"/>
          <w:sz w:val="28"/>
          <w:szCs w:val="28"/>
        </w:rPr>
      </w:pPr>
      <w:r>
        <w:rPr>
          <w:rFonts w:ascii="仿宋" w:hAnsi="仿宋" w:eastAsia="仿宋" w:cs="宋体"/>
          <w:kern w:val="0"/>
          <w:sz w:val="28"/>
          <w:szCs w:val="28"/>
        </w:rPr>
        <w:t>报名者每人限报一个岗位，并如实填写《江苏有线网络发展有限责任公司海安分公司公开招聘工作人员报名表》（附件2），对弄虚作假者一经发现，立即取消资格。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楷体" w:hAnsi="楷体" w:eastAsia="楷体" w:cs="宋体"/>
          <w:kern w:val="0"/>
          <w:sz w:val="28"/>
          <w:szCs w:val="28"/>
        </w:rPr>
      </w:pPr>
      <w:r>
        <w:rPr>
          <w:rFonts w:hint="eastAsia" w:ascii="楷体" w:hAnsi="楷体" w:eastAsia="楷体" w:cs="宋体"/>
          <w:kern w:val="0"/>
          <w:sz w:val="28"/>
          <w:szCs w:val="28"/>
        </w:rPr>
        <w:t>（二）</w:t>
      </w:r>
      <w:r>
        <w:rPr>
          <w:rFonts w:ascii="楷体" w:hAnsi="楷体" w:eastAsia="楷体" w:cs="宋体"/>
          <w:kern w:val="0"/>
          <w:sz w:val="28"/>
          <w:szCs w:val="28"/>
        </w:rPr>
        <w:t>资格审查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left"/>
        <w:textAlignment w:val="auto"/>
        <w:outlineLvl w:val="9"/>
        <w:rPr>
          <w:rFonts w:ascii="仿宋" w:hAnsi="仿宋" w:eastAsia="仿宋" w:cs="宋体"/>
          <w:kern w:val="0"/>
          <w:sz w:val="28"/>
          <w:szCs w:val="28"/>
        </w:rPr>
      </w:pPr>
      <w:r>
        <w:rPr>
          <w:rFonts w:ascii="仿宋" w:hAnsi="仿宋" w:eastAsia="仿宋" w:cs="宋体"/>
          <w:kern w:val="0"/>
          <w:sz w:val="28"/>
          <w:szCs w:val="28"/>
        </w:rPr>
        <w:t>根据报名者所提供的材料，由江苏有线网络发展有限责任公司海安分公司对照招聘公告条件进行资格审核，审查合格者</w:t>
      </w:r>
      <w:r>
        <w:rPr>
          <w:rFonts w:hint="eastAsia" w:ascii="仿宋" w:hAnsi="仿宋" w:eastAsia="仿宋" w:cs="宋体"/>
          <w:kern w:val="0"/>
          <w:sz w:val="28"/>
          <w:szCs w:val="28"/>
        </w:rPr>
        <w:t>通过</w:t>
      </w:r>
      <w:r>
        <w:rPr>
          <w:rFonts w:hint="eastAsia" w:ascii="仿宋" w:hAnsi="仿宋" w:eastAsia="仿宋" w:cs="宋体"/>
          <w:kern w:val="0"/>
          <w:sz w:val="28"/>
          <w:szCs w:val="28"/>
          <w:lang w:eastAsia="zh-CN"/>
        </w:rPr>
        <w:t>江苏有线南通分公司网站</w:t>
      </w:r>
      <w:r>
        <w:rPr>
          <w:rFonts w:ascii="仿宋" w:hAnsi="仿宋" w:eastAsia="仿宋" w:cs="宋体"/>
          <w:kern w:val="0"/>
          <w:sz w:val="28"/>
          <w:szCs w:val="28"/>
        </w:rPr>
        <w:t>进行</w:t>
      </w:r>
      <w:r>
        <w:rPr>
          <w:rFonts w:hint="eastAsia" w:ascii="仿宋" w:hAnsi="仿宋" w:eastAsia="仿宋" w:cs="宋体"/>
          <w:kern w:val="0"/>
          <w:sz w:val="28"/>
          <w:szCs w:val="28"/>
        </w:rPr>
        <w:t>公示</w:t>
      </w:r>
      <w:r>
        <w:rPr>
          <w:rFonts w:hint="eastAsia" w:ascii="仿宋" w:hAnsi="仿宋" w:eastAsia="仿宋" w:cs="宋体"/>
          <w:kern w:val="0"/>
          <w:sz w:val="28"/>
          <w:szCs w:val="28"/>
          <w:lang w:eastAsia="zh-CN"/>
        </w:rPr>
        <w:t>，</w:t>
      </w:r>
      <w:r>
        <w:rPr>
          <w:rFonts w:ascii="仿宋" w:hAnsi="仿宋" w:eastAsia="仿宋" w:cs="宋体"/>
          <w:kern w:val="0"/>
          <w:sz w:val="28"/>
          <w:szCs w:val="28"/>
        </w:rPr>
        <w:t>领取《准考证》，并缴纳报名费100元/人。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楷体" w:hAnsi="楷体" w:eastAsia="楷体" w:cs="宋体"/>
          <w:kern w:val="0"/>
          <w:sz w:val="28"/>
          <w:szCs w:val="28"/>
        </w:rPr>
      </w:pPr>
      <w:r>
        <w:rPr>
          <w:rFonts w:hint="eastAsia" w:ascii="楷体" w:hAnsi="楷体" w:eastAsia="楷体" w:cs="宋体"/>
          <w:kern w:val="0"/>
          <w:sz w:val="28"/>
          <w:szCs w:val="28"/>
        </w:rPr>
        <w:t>（三）</w:t>
      </w:r>
      <w:r>
        <w:rPr>
          <w:rFonts w:ascii="楷体" w:hAnsi="楷体" w:eastAsia="楷体" w:cs="宋体"/>
          <w:kern w:val="0"/>
          <w:sz w:val="28"/>
          <w:szCs w:val="28"/>
        </w:rPr>
        <w:t>考试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本次招聘不设开考比例，但通过资格审查的应聘人数低于拟录用人数</w:t>
      </w:r>
      <w:r>
        <w:rPr>
          <w:rFonts w:hint="eastAsia" w:ascii="仿宋" w:hAnsi="仿宋" w:eastAsia="仿宋" w:cs="宋体"/>
          <w:kern w:val="0"/>
          <w:sz w:val="28"/>
          <w:szCs w:val="28"/>
          <w:lang w:eastAsia="zh-CN"/>
        </w:rPr>
        <w:t>三</w:t>
      </w:r>
      <w:r>
        <w:rPr>
          <w:rFonts w:hint="eastAsia" w:ascii="仿宋" w:hAnsi="仿宋" w:eastAsia="仿宋" w:cs="宋体"/>
          <w:kern w:val="0"/>
          <w:sz w:val="28"/>
          <w:szCs w:val="28"/>
        </w:rPr>
        <w:t>倍的，招聘单位可减少录用人数（或空缺）。考试</w:t>
      </w:r>
      <w:r>
        <w:rPr>
          <w:rFonts w:hint="eastAsia" w:ascii="仿宋" w:hAnsi="仿宋" w:eastAsia="仿宋" w:cs="宋体"/>
          <w:kern w:val="0"/>
          <w:sz w:val="28"/>
          <w:szCs w:val="28"/>
          <w:lang w:eastAsia="zh-CN"/>
        </w:rPr>
        <w:t>时间另行通知</w:t>
      </w:r>
      <w:r>
        <w:rPr>
          <w:rFonts w:hint="eastAsia" w:ascii="仿宋" w:hAnsi="仿宋" w:eastAsia="仿宋" w:cs="宋体"/>
          <w:kern w:val="0"/>
          <w:sz w:val="28"/>
          <w:szCs w:val="28"/>
        </w:rPr>
        <w:t xml:space="preserve">，各岗位招聘实行分类考试。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562" w:firstLineChars="200"/>
        <w:jc w:val="left"/>
        <w:textAlignment w:val="auto"/>
        <w:outlineLvl w:val="9"/>
        <w:rPr>
          <w:rFonts w:ascii="仿宋" w:hAnsi="仿宋" w:eastAsia="仿宋" w:cs="宋体"/>
          <w:b/>
          <w:bCs/>
          <w:kern w:val="0"/>
          <w:sz w:val="28"/>
          <w:szCs w:val="28"/>
        </w:rPr>
      </w:pPr>
      <w:r>
        <w:rPr>
          <w:rFonts w:hint="eastAsia" w:ascii="仿宋" w:hAnsi="仿宋" w:eastAsia="仿宋" w:cs="宋体"/>
          <w:b/>
          <w:bCs/>
          <w:kern w:val="0"/>
          <w:sz w:val="28"/>
          <w:szCs w:val="28"/>
        </w:rPr>
        <w:t>1</w:t>
      </w:r>
      <w:r>
        <w:rPr>
          <w:rFonts w:ascii="仿宋" w:hAnsi="仿宋" w:eastAsia="仿宋" w:cs="宋体"/>
          <w:b/>
          <w:bCs/>
          <w:kern w:val="0"/>
          <w:sz w:val="28"/>
          <w:szCs w:val="28"/>
        </w:rPr>
        <w:t>.</w:t>
      </w:r>
      <w:r>
        <w:rPr>
          <w:rFonts w:hint="eastAsia" w:ascii="仿宋" w:hAnsi="仿宋" w:eastAsia="仿宋" w:cs="宋体"/>
          <w:b/>
          <w:bCs/>
          <w:kern w:val="0"/>
          <w:sz w:val="28"/>
          <w:szCs w:val="28"/>
        </w:rPr>
        <w:t>营业员</w:t>
      </w:r>
      <w:r>
        <w:rPr>
          <w:rFonts w:hint="eastAsia" w:ascii="仿宋" w:hAnsi="仿宋" w:eastAsia="仿宋" w:cs="宋体"/>
          <w:b/>
          <w:bCs/>
          <w:kern w:val="0"/>
          <w:sz w:val="28"/>
          <w:szCs w:val="28"/>
          <w:lang w:eastAsia="zh-CN"/>
        </w:rPr>
        <w:t>岗位测试</w:t>
      </w:r>
      <w:r>
        <w:rPr>
          <w:rFonts w:hint="eastAsia" w:ascii="仿宋" w:hAnsi="仿宋" w:eastAsia="仿宋" w:cs="宋体"/>
          <w:b/>
          <w:bCs/>
          <w:kern w:val="0"/>
          <w:sz w:val="28"/>
          <w:szCs w:val="28"/>
        </w:rPr>
        <w:t>采取</w:t>
      </w:r>
      <w:r>
        <w:rPr>
          <w:rFonts w:hint="eastAsia" w:ascii="仿宋" w:hAnsi="仿宋" w:eastAsia="仿宋" w:cs="宋体"/>
          <w:b/>
          <w:bCs/>
          <w:kern w:val="0"/>
          <w:sz w:val="28"/>
          <w:szCs w:val="28"/>
          <w:lang w:eastAsia="zh-CN"/>
        </w:rPr>
        <w:t>笔试</w:t>
      </w:r>
      <w:r>
        <w:rPr>
          <w:rFonts w:hint="eastAsia" w:ascii="仿宋" w:hAnsi="仿宋" w:eastAsia="仿宋" w:cs="宋体"/>
          <w:b/>
          <w:bCs/>
          <w:kern w:val="0"/>
          <w:sz w:val="28"/>
          <w:szCs w:val="28"/>
        </w:rPr>
        <w:t>和面试相结合的</w:t>
      </w:r>
      <w:r>
        <w:rPr>
          <w:rFonts w:hint="eastAsia" w:ascii="仿宋" w:hAnsi="仿宋" w:eastAsia="仿宋" w:cs="宋体"/>
          <w:b/>
          <w:bCs/>
          <w:kern w:val="0"/>
          <w:sz w:val="28"/>
          <w:szCs w:val="28"/>
          <w:lang w:eastAsia="zh-CN"/>
        </w:rPr>
        <w:t>方</w:t>
      </w:r>
      <w:r>
        <w:rPr>
          <w:rFonts w:hint="eastAsia" w:ascii="仿宋" w:hAnsi="仿宋" w:eastAsia="仿宋" w:cs="宋体"/>
          <w:b/>
          <w:bCs/>
          <w:kern w:val="0"/>
          <w:sz w:val="28"/>
          <w:szCs w:val="28"/>
        </w:rPr>
        <w:t>式，具体如下：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 xml:space="preserve">(1) </w:t>
      </w:r>
      <w:r>
        <w:rPr>
          <w:rFonts w:hint="eastAsia" w:ascii="仿宋" w:hAnsi="仿宋" w:eastAsia="仿宋" w:cs="宋体"/>
          <w:kern w:val="0"/>
          <w:sz w:val="28"/>
          <w:szCs w:val="28"/>
          <w:lang w:eastAsia="zh-CN"/>
        </w:rPr>
        <w:t>笔</w:t>
      </w:r>
      <w:r>
        <w:rPr>
          <w:rFonts w:hint="eastAsia" w:ascii="仿宋" w:hAnsi="仿宋" w:eastAsia="仿宋" w:cs="宋体"/>
          <w:kern w:val="0"/>
          <w:sz w:val="28"/>
          <w:szCs w:val="28"/>
        </w:rPr>
        <w:t>试。</w:t>
      </w:r>
      <w:r>
        <w:rPr>
          <w:rFonts w:hint="eastAsia" w:ascii="仿宋" w:hAnsi="仿宋" w:eastAsia="仿宋" w:cs="宋体"/>
          <w:kern w:val="0"/>
          <w:sz w:val="28"/>
          <w:szCs w:val="28"/>
          <w:lang w:eastAsia="zh-CN"/>
        </w:rPr>
        <w:t>笔试</w:t>
      </w:r>
      <w:r>
        <w:rPr>
          <w:rFonts w:hint="eastAsia" w:ascii="仿宋" w:hAnsi="仿宋" w:eastAsia="仿宋" w:cs="宋体"/>
          <w:kern w:val="0"/>
          <w:sz w:val="28"/>
          <w:szCs w:val="28"/>
        </w:rPr>
        <w:t xml:space="preserve">内容以各岗位专业基础知识、综合知识、技能为主，不指定大纲和教材，笔试成绩以百分制计算。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(2) 面试。从</w:t>
      </w:r>
      <w:r>
        <w:rPr>
          <w:rFonts w:hint="eastAsia" w:ascii="仿宋" w:hAnsi="仿宋" w:eastAsia="仿宋" w:cs="宋体"/>
          <w:kern w:val="0"/>
          <w:sz w:val="28"/>
          <w:szCs w:val="28"/>
          <w:lang w:eastAsia="zh-CN"/>
        </w:rPr>
        <w:t>笔试</w:t>
      </w:r>
      <w:r>
        <w:rPr>
          <w:rFonts w:hint="eastAsia" w:ascii="仿宋" w:hAnsi="仿宋" w:eastAsia="仿宋" w:cs="宋体"/>
          <w:kern w:val="0"/>
          <w:sz w:val="28"/>
          <w:szCs w:val="28"/>
        </w:rPr>
        <w:t>成绩高分到低分按招聘人数的3倍确定参加面试的人员，不足3倍的，按实确定。</w:t>
      </w:r>
      <w:r>
        <w:rPr>
          <w:rFonts w:hint="eastAsia" w:ascii="仿宋" w:hAnsi="仿宋" w:eastAsia="仿宋" w:cs="宋体"/>
          <w:kern w:val="0"/>
          <w:sz w:val="28"/>
          <w:szCs w:val="28"/>
          <w:lang w:eastAsia="zh-CN"/>
        </w:rPr>
        <w:t>面</w:t>
      </w:r>
      <w:r>
        <w:rPr>
          <w:rFonts w:hint="eastAsia" w:ascii="仿宋" w:hAnsi="仿宋" w:eastAsia="仿宋" w:cs="宋体"/>
          <w:kern w:val="0"/>
          <w:sz w:val="28"/>
          <w:szCs w:val="28"/>
        </w:rPr>
        <w:t>试成绩以百分制计算。</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lang w:eastAsia="zh-CN"/>
        </w:rPr>
        <w:t>笔试和</w:t>
      </w:r>
      <w:r>
        <w:rPr>
          <w:rFonts w:hint="eastAsia" w:ascii="仿宋" w:hAnsi="仿宋" w:eastAsia="仿宋" w:cs="宋体"/>
          <w:kern w:val="0"/>
          <w:sz w:val="28"/>
          <w:szCs w:val="28"/>
        </w:rPr>
        <w:t xml:space="preserve">面试成绩按照5:5的比例折算成总成绩。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562" w:firstLineChars="200"/>
        <w:jc w:val="left"/>
        <w:textAlignment w:val="auto"/>
        <w:outlineLvl w:val="9"/>
        <w:rPr>
          <w:rFonts w:ascii="仿宋" w:hAnsi="仿宋" w:eastAsia="仿宋" w:cs="宋体"/>
          <w:b/>
          <w:bCs/>
          <w:kern w:val="0"/>
          <w:sz w:val="28"/>
          <w:szCs w:val="28"/>
        </w:rPr>
      </w:pPr>
      <w:r>
        <w:rPr>
          <w:rFonts w:hint="eastAsia" w:ascii="仿宋" w:hAnsi="仿宋" w:eastAsia="仿宋" w:cs="宋体"/>
          <w:b/>
          <w:bCs/>
          <w:kern w:val="0"/>
          <w:sz w:val="28"/>
          <w:szCs w:val="28"/>
          <w:lang w:val="en-US" w:eastAsia="zh-CN"/>
        </w:rPr>
        <w:t>3</w:t>
      </w:r>
      <w:r>
        <w:rPr>
          <w:rFonts w:ascii="仿宋" w:hAnsi="仿宋" w:eastAsia="仿宋" w:cs="宋体"/>
          <w:b/>
          <w:bCs/>
          <w:kern w:val="0"/>
          <w:sz w:val="28"/>
          <w:szCs w:val="28"/>
        </w:rPr>
        <w:t>.</w:t>
      </w:r>
      <w:r>
        <w:rPr>
          <w:rFonts w:hint="eastAsia" w:ascii="仿宋" w:hAnsi="仿宋" w:eastAsia="仿宋" w:cs="宋体"/>
          <w:b/>
          <w:bCs/>
          <w:kern w:val="0"/>
          <w:sz w:val="28"/>
          <w:szCs w:val="28"/>
        </w:rPr>
        <w:t>社区工程师岗位</w:t>
      </w:r>
      <w:r>
        <w:rPr>
          <w:rFonts w:hint="eastAsia" w:ascii="仿宋" w:hAnsi="仿宋" w:eastAsia="仿宋" w:cs="宋体"/>
          <w:b/>
          <w:bCs/>
          <w:kern w:val="0"/>
          <w:sz w:val="28"/>
          <w:szCs w:val="28"/>
          <w:lang w:eastAsia="zh-CN"/>
        </w:rPr>
        <w:t>测试</w:t>
      </w:r>
      <w:r>
        <w:rPr>
          <w:rFonts w:hint="eastAsia" w:ascii="仿宋" w:hAnsi="仿宋" w:eastAsia="仿宋" w:cs="宋体"/>
          <w:b/>
          <w:bCs/>
          <w:kern w:val="0"/>
          <w:sz w:val="28"/>
          <w:szCs w:val="28"/>
        </w:rPr>
        <w:t>采</w:t>
      </w:r>
      <w:r>
        <w:rPr>
          <w:rFonts w:hint="eastAsia" w:ascii="仿宋" w:hAnsi="仿宋" w:eastAsia="仿宋" w:cs="宋体"/>
          <w:b/>
          <w:bCs/>
          <w:kern w:val="0"/>
          <w:sz w:val="28"/>
          <w:szCs w:val="28"/>
          <w:lang w:eastAsia="zh-CN"/>
        </w:rPr>
        <w:t>取</w:t>
      </w:r>
      <w:r>
        <w:rPr>
          <w:rFonts w:hint="eastAsia" w:ascii="仿宋" w:hAnsi="仿宋" w:eastAsia="仿宋" w:cs="宋体"/>
          <w:b/>
          <w:bCs/>
          <w:kern w:val="0"/>
          <w:sz w:val="28"/>
          <w:szCs w:val="28"/>
        </w:rPr>
        <w:t xml:space="preserve">笔试和面试相结合的方式，具体如下：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（1）笔试。考试内容以各岗位专业基础知识、综合知识、技能为主，不指定大纲和教材，笔试成绩以百分制计算。</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（2）面试。考核内容及形式根据岗位特点进行设定。</w:t>
      </w:r>
      <w:r>
        <w:rPr>
          <w:rFonts w:hint="eastAsia" w:ascii="仿宋" w:hAnsi="仿宋" w:eastAsia="仿宋" w:cs="宋体"/>
          <w:kern w:val="0"/>
          <w:sz w:val="28"/>
          <w:szCs w:val="28"/>
          <w:lang w:eastAsia="zh-CN"/>
        </w:rPr>
        <w:t>面</w:t>
      </w:r>
      <w:r>
        <w:rPr>
          <w:rFonts w:hint="eastAsia" w:ascii="仿宋" w:hAnsi="仿宋" w:eastAsia="仿宋" w:cs="宋体"/>
          <w:kern w:val="0"/>
          <w:sz w:val="28"/>
          <w:szCs w:val="28"/>
        </w:rPr>
        <w:t>试成绩以百分制计算。</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ascii="仿宋" w:hAnsi="仿宋" w:eastAsia="仿宋" w:cs="宋体"/>
          <w:kern w:val="0"/>
          <w:sz w:val="28"/>
          <w:szCs w:val="28"/>
        </w:rPr>
      </w:pPr>
      <w:r>
        <w:rPr>
          <w:rFonts w:ascii="仿宋" w:hAnsi="仿宋" w:eastAsia="仿宋" w:cs="宋体"/>
          <w:kern w:val="0"/>
          <w:sz w:val="28"/>
          <w:szCs w:val="28"/>
        </w:rPr>
        <w:t>笔试</w:t>
      </w:r>
      <w:r>
        <w:rPr>
          <w:rFonts w:hint="eastAsia" w:ascii="仿宋" w:hAnsi="仿宋" w:eastAsia="仿宋" w:cs="宋体"/>
          <w:kern w:val="0"/>
          <w:sz w:val="28"/>
          <w:szCs w:val="28"/>
        </w:rPr>
        <w:t>和面试</w:t>
      </w:r>
      <w:r>
        <w:rPr>
          <w:rFonts w:hint="eastAsia" w:ascii="仿宋" w:hAnsi="仿宋" w:eastAsia="仿宋" w:cs="宋体"/>
          <w:kern w:val="0"/>
          <w:sz w:val="28"/>
          <w:szCs w:val="28"/>
          <w:lang w:eastAsia="zh-CN"/>
        </w:rPr>
        <w:t>成绩</w:t>
      </w:r>
      <w:r>
        <w:rPr>
          <w:rFonts w:hint="eastAsia" w:ascii="仿宋" w:hAnsi="仿宋" w:eastAsia="仿宋" w:cs="宋体"/>
          <w:kern w:val="0"/>
          <w:sz w:val="28"/>
          <w:szCs w:val="28"/>
        </w:rPr>
        <w:t>按照4:</w:t>
      </w:r>
      <w:r>
        <w:rPr>
          <w:rFonts w:hint="eastAsia" w:ascii="仿宋" w:hAnsi="仿宋" w:eastAsia="仿宋" w:cs="宋体"/>
          <w:kern w:val="0"/>
          <w:sz w:val="28"/>
          <w:szCs w:val="28"/>
          <w:lang w:val="en-US" w:eastAsia="zh-CN"/>
        </w:rPr>
        <w:t>6</w:t>
      </w:r>
      <w:r>
        <w:rPr>
          <w:rFonts w:hint="eastAsia" w:ascii="仿宋" w:hAnsi="仿宋" w:eastAsia="仿宋" w:cs="宋体"/>
          <w:kern w:val="0"/>
          <w:sz w:val="28"/>
          <w:szCs w:val="28"/>
        </w:rPr>
        <w:t>的</w:t>
      </w:r>
      <w:r>
        <w:rPr>
          <w:rFonts w:hint="eastAsia" w:ascii="仿宋" w:hAnsi="仿宋" w:eastAsia="仿宋" w:cs="宋体"/>
          <w:kern w:val="0"/>
          <w:sz w:val="28"/>
          <w:szCs w:val="28"/>
          <w:lang w:eastAsia="zh-CN"/>
        </w:rPr>
        <w:t>比例</w:t>
      </w:r>
      <w:r>
        <w:rPr>
          <w:rFonts w:hint="eastAsia" w:ascii="仿宋" w:hAnsi="仿宋" w:eastAsia="仿宋" w:cs="宋体"/>
          <w:kern w:val="0"/>
          <w:sz w:val="28"/>
          <w:szCs w:val="28"/>
        </w:rPr>
        <w:t>折算成总成绩。</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hint="eastAsia" w:ascii="仿宋" w:hAnsi="仿宋" w:eastAsia="仿宋" w:cs="仿宋"/>
          <w:kern w:val="0"/>
          <w:sz w:val="28"/>
          <w:szCs w:val="28"/>
          <w:lang w:eastAsia="zh-CN"/>
        </w:rPr>
      </w:pPr>
      <w:r>
        <w:rPr>
          <w:rFonts w:hint="eastAsia" w:ascii="仿宋" w:hAnsi="仿宋" w:eastAsia="仿宋" w:cs="宋体"/>
          <w:kern w:val="0"/>
          <w:sz w:val="28"/>
          <w:szCs w:val="28"/>
          <w:lang w:val="en-US" w:eastAsia="zh-CN"/>
        </w:rPr>
        <w:t>4.在综合测试成绩符合岗位要求的前提下，</w:t>
      </w:r>
      <w:r>
        <w:rPr>
          <w:rFonts w:hint="eastAsia" w:ascii="仿宋" w:hAnsi="仿宋" w:eastAsia="仿宋" w:cs="宋体"/>
          <w:kern w:val="0"/>
          <w:sz w:val="28"/>
          <w:szCs w:val="28"/>
        </w:rPr>
        <w:t>按照总成绩从高分到低分，根据招聘岗位数1</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1的比例确定体检人员。如总成绩相同的，以专业考试成绩高者在前。</w:t>
      </w:r>
      <w:r>
        <w:rPr>
          <w:rFonts w:hint="eastAsia" w:ascii="仿宋" w:hAnsi="仿宋" w:eastAsia="仿宋" w:cs="仿宋"/>
          <w:kern w:val="0"/>
          <w:sz w:val="28"/>
          <w:szCs w:val="28"/>
          <w:lang w:eastAsia="zh-CN"/>
        </w:rPr>
        <w:t>如某岗位所有应聘人员综合测试成绩均不符合岗位要求，招聘单位有权取消该岗位的招聘计划。</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楷体" w:hAnsi="楷体" w:eastAsia="楷体" w:cs="宋体"/>
          <w:kern w:val="0"/>
          <w:sz w:val="28"/>
          <w:szCs w:val="28"/>
        </w:rPr>
      </w:pPr>
      <w:r>
        <w:rPr>
          <w:rFonts w:hint="eastAsia" w:ascii="楷体" w:hAnsi="楷体" w:eastAsia="楷体" w:cs="宋体"/>
          <w:kern w:val="0"/>
          <w:sz w:val="28"/>
          <w:szCs w:val="28"/>
        </w:rPr>
        <w:t xml:space="preserve">（四）体检和考察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体检标准参照《国家公务员录用体检通用标准（试行）》执行。对体检合格人员进行考察，重点考察拟录用人员的政治表现、道德品质及与报考岗位相关的业务能力等。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楷体" w:hAnsi="楷体" w:eastAsia="楷体" w:cs="宋体"/>
          <w:kern w:val="0"/>
          <w:sz w:val="28"/>
          <w:szCs w:val="28"/>
        </w:rPr>
      </w:pPr>
      <w:r>
        <w:rPr>
          <w:rFonts w:hint="eastAsia" w:ascii="楷体" w:hAnsi="楷体" w:eastAsia="楷体" w:cs="宋体"/>
          <w:kern w:val="0"/>
          <w:sz w:val="28"/>
          <w:szCs w:val="28"/>
        </w:rPr>
        <w:t xml:space="preserve">（五）公示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经体检和考察合格的拟聘用人员，通过</w:t>
      </w:r>
      <w:r>
        <w:rPr>
          <w:rFonts w:hint="eastAsia" w:ascii="仿宋" w:hAnsi="仿宋" w:eastAsia="仿宋" w:cs="宋体"/>
          <w:kern w:val="0"/>
          <w:sz w:val="28"/>
          <w:szCs w:val="28"/>
          <w:lang w:eastAsia="zh-CN"/>
        </w:rPr>
        <w:t>江苏有线南通分公司网站</w:t>
      </w:r>
      <w:r>
        <w:rPr>
          <w:rFonts w:ascii="仿宋" w:hAnsi="仿宋" w:eastAsia="仿宋" w:cs="宋体"/>
          <w:kern w:val="0"/>
          <w:sz w:val="28"/>
          <w:szCs w:val="28"/>
        </w:rPr>
        <w:t>进行</w:t>
      </w:r>
      <w:r>
        <w:rPr>
          <w:rFonts w:hint="eastAsia" w:ascii="仿宋" w:hAnsi="仿宋" w:eastAsia="仿宋" w:cs="宋体"/>
          <w:kern w:val="0"/>
          <w:sz w:val="28"/>
          <w:szCs w:val="28"/>
        </w:rPr>
        <w:t>公示，公示不少于5个工作日。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楷体" w:hAnsi="楷体" w:eastAsia="楷体" w:cs="宋体"/>
          <w:kern w:val="0"/>
          <w:sz w:val="28"/>
          <w:szCs w:val="28"/>
        </w:rPr>
      </w:pPr>
      <w:r>
        <w:rPr>
          <w:rFonts w:hint="eastAsia" w:ascii="楷体" w:hAnsi="楷体" w:eastAsia="楷体" w:cs="宋体"/>
          <w:kern w:val="0"/>
          <w:sz w:val="28"/>
          <w:szCs w:val="28"/>
        </w:rPr>
        <w:t>（六）</w:t>
      </w:r>
      <w:r>
        <w:rPr>
          <w:rFonts w:ascii="楷体" w:hAnsi="楷体" w:eastAsia="楷体" w:cs="宋体"/>
          <w:kern w:val="0"/>
          <w:sz w:val="28"/>
          <w:szCs w:val="28"/>
        </w:rPr>
        <w:t>录用</w:t>
      </w:r>
    </w:p>
    <w:p>
      <w:pPr>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outlineLvl w:val="9"/>
        <w:rPr>
          <w:rFonts w:hint="eastAsia" w:ascii="仿宋" w:hAnsi="仿宋" w:eastAsia="仿宋"/>
          <w:sz w:val="28"/>
          <w:szCs w:val="28"/>
          <w:lang w:eastAsia="zh-CN"/>
        </w:rPr>
      </w:pPr>
      <w:r>
        <w:rPr>
          <w:rFonts w:hint="eastAsia" w:ascii="仿宋" w:hAnsi="仿宋" w:eastAsia="仿宋"/>
          <w:sz w:val="28"/>
          <w:szCs w:val="28"/>
        </w:rPr>
        <w:t>对公示结果无异议的拟聘用人员，按规定办理录用手续</w:t>
      </w:r>
      <w:r>
        <w:rPr>
          <w:rFonts w:ascii="仿宋" w:hAnsi="仿宋" w:eastAsia="仿宋" w:cs="宋体"/>
          <w:kern w:val="0"/>
          <w:sz w:val="28"/>
          <w:szCs w:val="28"/>
        </w:rPr>
        <w:t>。</w:t>
      </w:r>
      <w:r>
        <w:rPr>
          <w:rFonts w:hint="eastAsia" w:ascii="仿宋" w:hAnsi="仿宋" w:eastAsia="仿宋"/>
          <w:sz w:val="28"/>
          <w:szCs w:val="28"/>
        </w:rPr>
        <w:t>在公示结束后</w:t>
      </w:r>
      <w:r>
        <w:rPr>
          <w:rFonts w:hint="eastAsia" w:ascii="仿宋" w:hAnsi="仿宋" w:eastAsia="仿宋"/>
          <w:sz w:val="28"/>
          <w:szCs w:val="28"/>
          <w:lang w:eastAsia="zh-CN"/>
        </w:rPr>
        <w:t>十天</w:t>
      </w:r>
      <w:r>
        <w:rPr>
          <w:rFonts w:hint="eastAsia" w:ascii="仿宋" w:hAnsi="仿宋" w:eastAsia="仿宋"/>
          <w:sz w:val="28"/>
          <w:szCs w:val="28"/>
        </w:rPr>
        <w:t>内办结聘用手续，逾期作自动放弃处理</w:t>
      </w:r>
      <w:r>
        <w:rPr>
          <w:rFonts w:hint="eastAsia" w:ascii="仿宋" w:hAnsi="仿宋" w:eastAsia="仿宋"/>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仿宋" w:hAnsi="仿宋" w:eastAsia="仿宋" w:cs="宋体"/>
          <w:kern w:val="0"/>
          <w:sz w:val="28"/>
          <w:szCs w:val="28"/>
        </w:rPr>
      </w:pPr>
      <w:r>
        <w:rPr>
          <w:rFonts w:hint="eastAsia" w:ascii="仿宋" w:hAnsi="仿宋" w:eastAsia="仿宋" w:cs="宋体"/>
          <w:kern w:val="0"/>
          <w:sz w:val="28"/>
          <w:szCs w:val="28"/>
        </w:rPr>
        <w:t>若有</w:t>
      </w:r>
      <w:r>
        <w:rPr>
          <w:rFonts w:hint="eastAsia" w:ascii="仿宋" w:hAnsi="仿宋" w:eastAsia="仿宋" w:cs="宋体"/>
          <w:kern w:val="0"/>
          <w:sz w:val="28"/>
          <w:szCs w:val="28"/>
          <w:lang w:eastAsia="zh-CN"/>
        </w:rPr>
        <w:t>体检、</w:t>
      </w:r>
      <w:r>
        <w:rPr>
          <w:rFonts w:hint="eastAsia" w:ascii="仿宋" w:hAnsi="仿宋" w:eastAsia="仿宋" w:cs="宋体"/>
          <w:kern w:val="0"/>
          <w:sz w:val="28"/>
          <w:szCs w:val="28"/>
        </w:rPr>
        <w:t>考察不合格者</w:t>
      </w:r>
      <w:r>
        <w:rPr>
          <w:rFonts w:hint="eastAsia" w:ascii="仿宋" w:hAnsi="仿宋" w:eastAsia="仿宋" w:cs="宋体"/>
          <w:kern w:val="0"/>
          <w:sz w:val="28"/>
          <w:szCs w:val="28"/>
          <w:lang w:eastAsia="zh-CN"/>
        </w:rPr>
        <w:t>或主动放弃聘用的</w:t>
      </w:r>
      <w:r>
        <w:rPr>
          <w:rFonts w:hint="eastAsia" w:ascii="仿宋" w:hAnsi="仿宋" w:eastAsia="仿宋" w:cs="宋体"/>
          <w:kern w:val="0"/>
          <w:sz w:val="28"/>
          <w:szCs w:val="28"/>
        </w:rPr>
        <w:t>,出现招聘岗位空缺时，</w:t>
      </w:r>
      <w:r>
        <w:rPr>
          <w:rFonts w:hint="eastAsia" w:ascii="仿宋" w:hAnsi="仿宋" w:eastAsia="仿宋" w:cs="宋体"/>
          <w:kern w:val="0"/>
          <w:sz w:val="28"/>
          <w:szCs w:val="28"/>
          <w:lang w:eastAsia="zh-CN"/>
        </w:rPr>
        <w:t>招聘单位有权从应聘者中择优</w:t>
      </w:r>
      <w:r>
        <w:rPr>
          <w:rFonts w:hint="eastAsia" w:ascii="仿宋" w:hAnsi="仿宋" w:eastAsia="仿宋" w:cs="宋体"/>
          <w:kern w:val="0"/>
          <w:sz w:val="28"/>
          <w:szCs w:val="28"/>
        </w:rPr>
        <w:t xml:space="preserve">递补。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黑体" w:hAnsi="黑体" w:eastAsia="黑体" w:cs="宋体"/>
          <w:kern w:val="0"/>
          <w:sz w:val="28"/>
          <w:szCs w:val="28"/>
        </w:rPr>
      </w:pPr>
      <w:r>
        <w:rPr>
          <w:rFonts w:ascii="黑体" w:hAnsi="黑体" w:eastAsia="黑体" w:cs="宋体"/>
          <w:kern w:val="0"/>
          <w:sz w:val="28"/>
          <w:szCs w:val="28"/>
        </w:rPr>
        <w:t>五、用工形式及福利待遇</w:t>
      </w:r>
    </w:p>
    <w:p>
      <w:pPr>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outlineLvl w:val="9"/>
        <w:rPr>
          <w:rFonts w:ascii="仿宋" w:hAnsi="仿宋" w:eastAsia="仿宋"/>
          <w:sz w:val="28"/>
          <w:szCs w:val="28"/>
        </w:rPr>
      </w:pPr>
      <w:r>
        <w:rPr>
          <w:rFonts w:hint="eastAsia" w:ascii="仿宋" w:hAnsi="仿宋" w:eastAsia="仿宋" w:cs="宋体"/>
          <w:kern w:val="0"/>
          <w:sz w:val="28"/>
          <w:szCs w:val="28"/>
        </w:rPr>
        <w:t>招聘人员试用期</w:t>
      </w:r>
      <w:r>
        <w:rPr>
          <w:rFonts w:hint="eastAsia" w:ascii="仿宋" w:hAnsi="仿宋" w:eastAsia="仿宋" w:cs="宋体"/>
          <w:kern w:val="0"/>
          <w:sz w:val="28"/>
          <w:szCs w:val="28"/>
          <w:lang w:val="en-US" w:eastAsia="zh-CN"/>
        </w:rPr>
        <w:t>6</w:t>
      </w:r>
      <w:r>
        <w:rPr>
          <w:rFonts w:hint="eastAsia" w:ascii="仿宋" w:hAnsi="仿宋" w:eastAsia="仿宋" w:cs="宋体"/>
          <w:kern w:val="0"/>
          <w:sz w:val="28"/>
          <w:szCs w:val="28"/>
        </w:rPr>
        <w:t>个月，试用期后经考核合格签订正式合同。本科</w:t>
      </w:r>
      <w:r>
        <w:rPr>
          <w:rFonts w:ascii="仿宋" w:hAnsi="仿宋" w:eastAsia="仿宋" w:cs="宋体"/>
          <w:kern w:val="0"/>
          <w:sz w:val="28"/>
          <w:szCs w:val="28"/>
        </w:rPr>
        <w:t>及以上学历的与江苏有线网络发展有限责任公司海安分公司</w:t>
      </w:r>
      <w:r>
        <w:rPr>
          <w:rFonts w:hint="eastAsia" w:ascii="仿宋" w:hAnsi="仿宋" w:eastAsia="仿宋" w:cs="宋体"/>
          <w:kern w:val="0"/>
          <w:sz w:val="28"/>
          <w:szCs w:val="28"/>
        </w:rPr>
        <w:t>签订劳动合同，</w:t>
      </w:r>
      <w:r>
        <w:rPr>
          <w:rFonts w:ascii="仿宋" w:hAnsi="仿宋" w:eastAsia="仿宋" w:cs="宋体"/>
          <w:kern w:val="0"/>
          <w:sz w:val="28"/>
          <w:szCs w:val="28"/>
        </w:rPr>
        <w:t>本科以下的</w:t>
      </w:r>
      <w:r>
        <w:rPr>
          <w:rFonts w:hint="eastAsia" w:ascii="仿宋" w:hAnsi="仿宋" w:eastAsia="仿宋" w:cs="宋体"/>
          <w:kern w:val="0"/>
          <w:sz w:val="28"/>
          <w:szCs w:val="28"/>
        </w:rPr>
        <w:t>与</w:t>
      </w:r>
      <w:r>
        <w:rPr>
          <w:rFonts w:ascii="仿宋" w:hAnsi="仿宋" w:eastAsia="仿宋" w:cs="宋体"/>
          <w:kern w:val="0"/>
          <w:sz w:val="28"/>
          <w:szCs w:val="28"/>
        </w:rPr>
        <w:t>劳务公司签订劳动合同。</w:t>
      </w:r>
      <w:r>
        <w:rPr>
          <w:rFonts w:hint="eastAsia" w:ascii="仿宋" w:hAnsi="仿宋" w:eastAsia="仿宋" w:cs="宋体"/>
          <w:kern w:val="0"/>
          <w:sz w:val="28"/>
          <w:szCs w:val="28"/>
        </w:rPr>
        <w:t>待遇和保障参照江苏有线网络发展有限责任公司海安分公司职工待遇有关规定，</w:t>
      </w:r>
      <w:r>
        <w:rPr>
          <w:rFonts w:hint="eastAsia" w:ascii="仿宋" w:hAnsi="仿宋" w:eastAsia="仿宋" w:cs="宋体"/>
          <w:bCs/>
          <w:kern w:val="0"/>
          <w:sz w:val="28"/>
          <w:szCs w:val="28"/>
        </w:rPr>
        <w:t>公司员工享有五险一金、</w:t>
      </w:r>
      <w:r>
        <w:rPr>
          <w:rFonts w:hint="eastAsia" w:ascii="仿宋" w:hAnsi="仿宋" w:eastAsia="仿宋" w:cs="宋体"/>
          <w:bCs/>
          <w:kern w:val="0"/>
          <w:sz w:val="28"/>
          <w:szCs w:val="28"/>
          <w:lang w:eastAsia="zh-CN"/>
        </w:rPr>
        <w:t>企业年金、带薪年假、</w:t>
      </w:r>
      <w:r>
        <w:rPr>
          <w:rFonts w:hint="eastAsia" w:ascii="仿宋" w:hAnsi="仿宋" w:eastAsia="仿宋" w:cs="宋体"/>
          <w:bCs/>
          <w:kern w:val="0"/>
          <w:sz w:val="28"/>
          <w:szCs w:val="28"/>
        </w:rPr>
        <w:t>工会福利等</w:t>
      </w:r>
      <w:r>
        <w:rPr>
          <w:rFonts w:hint="eastAsia" w:ascii="仿宋" w:hAnsi="仿宋" w:eastAsia="仿宋" w:cs="宋体"/>
          <w:bCs/>
          <w:kern w:val="0"/>
          <w:sz w:val="28"/>
          <w:szCs w:val="28"/>
          <w:lang w:eastAsia="zh-CN"/>
        </w:rPr>
        <w:t>。</w:t>
      </w:r>
      <w:r>
        <w:rPr>
          <w:rFonts w:hint="eastAsia" w:ascii="仿宋" w:hAnsi="仿宋" w:eastAsia="仿宋" w:cs="宋体"/>
          <w:kern w:val="0"/>
          <w:sz w:val="28"/>
          <w:szCs w:val="28"/>
        </w:rPr>
        <w:t>试用期后</w:t>
      </w:r>
      <w:r>
        <w:rPr>
          <w:rFonts w:hint="eastAsia" w:ascii="仿宋" w:hAnsi="仿宋" w:eastAsia="仿宋" w:cs="宋体"/>
          <w:bCs/>
          <w:kern w:val="0"/>
          <w:sz w:val="28"/>
          <w:szCs w:val="28"/>
          <w:lang w:eastAsia="zh-CN"/>
        </w:rPr>
        <w:t>考核不合格者予以辞退。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黑体" w:hAnsi="黑体" w:eastAsia="黑体" w:cs="宋体"/>
          <w:kern w:val="0"/>
          <w:sz w:val="28"/>
          <w:szCs w:val="28"/>
        </w:rPr>
      </w:pPr>
      <w:r>
        <w:rPr>
          <w:rFonts w:ascii="黑体" w:hAnsi="黑体" w:eastAsia="黑体" w:cs="宋体"/>
          <w:kern w:val="0"/>
          <w:sz w:val="28"/>
          <w:szCs w:val="28"/>
        </w:rPr>
        <w:t>六、政策咨询</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仿宋" w:hAnsi="仿宋" w:eastAsia="仿宋" w:cs="宋体"/>
          <w:kern w:val="0"/>
          <w:sz w:val="28"/>
          <w:szCs w:val="28"/>
        </w:rPr>
      </w:pPr>
      <w:r>
        <w:rPr>
          <w:rFonts w:ascii="仿宋" w:hAnsi="仿宋" w:eastAsia="仿宋" w:cs="宋体"/>
          <w:kern w:val="0"/>
          <w:sz w:val="28"/>
          <w:szCs w:val="28"/>
        </w:rPr>
        <w:t>本《</w:t>
      </w:r>
      <w:r>
        <w:rPr>
          <w:rFonts w:hint="eastAsia" w:ascii="仿宋" w:hAnsi="仿宋" w:eastAsia="仿宋" w:cs="宋体"/>
          <w:kern w:val="0"/>
          <w:sz w:val="28"/>
          <w:szCs w:val="28"/>
          <w:lang w:eastAsia="zh-CN"/>
        </w:rPr>
        <w:t>公告</w:t>
      </w:r>
      <w:r>
        <w:rPr>
          <w:rFonts w:ascii="仿宋" w:hAnsi="仿宋" w:eastAsia="仿宋" w:cs="宋体"/>
          <w:kern w:val="0"/>
          <w:sz w:val="28"/>
          <w:szCs w:val="28"/>
        </w:rPr>
        <w:t>》由江苏有线网络发展有限责任公司海安分公司负责解释。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仿宋" w:hAnsi="仿宋" w:eastAsia="仿宋" w:cs="宋体"/>
          <w:kern w:val="0"/>
          <w:sz w:val="28"/>
          <w:szCs w:val="28"/>
        </w:rPr>
      </w:pPr>
      <w:r>
        <w:rPr>
          <w:rFonts w:ascii="仿宋" w:hAnsi="仿宋" w:eastAsia="仿宋" w:cs="宋体"/>
          <w:kern w:val="0"/>
          <w:sz w:val="28"/>
          <w:szCs w:val="28"/>
        </w:rPr>
        <w:t>咨询电话：0513--68105593（海安分公司</w:t>
      </w:r>
      <w:r>
        <w:rPr>
          <w:rFonts w:hint="eastAsia" w:ascii="仿宋" w:hAnsi="仿宋" w:eastAsia="仿宋" w:cs="宋体"/>
          <w:kern w:val="0"/>
          <w:sz w:val="28"/>
          <w:szCs w:val="28"/>
        </w:rPr>
        <w:t>综合办公室</w:t>
      </w:r>
      <w:r>
        <w:rPr>
          <w:rFonts w:ascii="仿宋" w:hAnsi="仿宋" w:eastAsia="仿宋" w:cs="宋体"/>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27"/>
        <w:jc w:val="left"/>
        <w:textAlignment w:val="auto"/>
        <w:outlineLvl w:val="9"/>
        <w:rPr>
          <w:rFonts w:ascii="黑体" w:hAnsi="黑体" w:eastAsia="黑体" w:cs="宋体"/>
          <w:kern w:val="0"/>
          <w:sz w:val="28"/>
          <w:szCs w:val="28"/>
        </w:rPr>
      </w:pPr>
      <w:r>
        <w:rPr>
          <w:rFonts w:ascii="黑体" w:hAnsi="黑体" w:eastAsia="黑体" w:cs="宋体"/>
          <w:kern w:val="0"/>
          <w:sz w:val="28"/>
          <w:szCs w:val="28"/>
        </w:rPr>
        <w:t>七、实施与监督</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640"/>
        <w:jc w:val="left"/>
        <w:textAlignment w:val="auto"/>
        <w:outlineLvl w:val="9"/>
        <w:rPr>
          <w:rFonts w:ascii="仿宋" w:hAnsi="仿宋" w:eastAsia="仿宋" w:cs="宋体"/>
          <w:kern w:val="0"/>
          <w:sz w:val="28"/>
          <w:szCs w:val="28"/>
        </w:rPr>
      </w:pPr>
      <w:r>
        <w:rPr>
          <w:rFonts w:ascii="仿宋" w:hAnsi="仿宋" w:eastAsia="仿宋" w:cs="宋体"/>
          <w:kern w:val="0"/>
          <w:sz w:val="28"/>
          <w:szCs w:val="28"/>
        </w:rPr>
        <w:t>本次公开招聘，坚持“公开、平等、竞争、择优”的原则，接受江苏省广电有线信息网络股份有限公司南通分公司和社会公众的监督。招聘工作以本《</w:t>
      </w:r>
      <w:r>
        <w:rPr>
          <w:rFonts w:hint="eastAsia" w:ascii="仿宋" w:hAnsi="仿宋" w:eastAsia="仿宋" w:cs="宋体"/>
          <w:kern w:val="0"/>
          <w:sz w:val="28"/>
          <w:szCs w:val="28"/>
          <w:lang w:eastAsia="zh-CN"/>
        </w:rPr>
        <w:t>公告</w:t>
      </w:r>
      <w:r>
        <w:rPr>
          <w:rFonts w:ascii="仿宋" w:hAnsi="仿宋" w:eastAsia="仿宋" w:cs="宋体"/>
          <w:kern w:val="0"/>
          <w:sz w:val="28"/>
          <w:szCs w:val="28"/>
        </w:rPr>
        <w:t>》为依据，一经发现并查实不符合本《</w:t>
      </w:r>
      <w:r>
        <w:rPr>
          <w:rFonts w:hint="eastAsia" w:ascii="仿宋" w:hAnsi="仿宋" w:eastAsia="仿宋" w:cs="宋体"/>
          <w:kern w:val="0"/>
          <w:sz w:val="28"/>
          <w:szCs w:val="28"/>
          <w:lang w:eastAsia="zh-CN"/>
        </w:rPr>
        <w:t>公告</w:t>
      </w:r>
      <w:r>
        <w:rPr>
          <w:rFonts w:ascii="仿宋" w:hAnsi="仿宋" w:eastAsia="仿宋" w:cs="宋体"/>
          <w:kern w:val="0"/>
          <w:sz w:val="28"/>
          <w:szCs w:val="28"/>
        </w:rPr>
        <w:t>》规定以及徇私舞弊、弄虚作假的，即取消报考人员的考试和聘用资格，并追究相关工作人员责任。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ascii="仿宋" w:hAnsi="仿宋" w:eastAsia="仿宋" w:cs="宋体"/>
          <w:kern w:val="0"/>
          <w:sz w:val="28"/>
          <w:szCs w:val="28"/>
        </w:rPr>
      </w:pPr>
      <w:r>
        <w:rPr>
          <w:rFonts w:ascii="仿宋" w:hAnsi="仿宋" w:eastAsia="仿宋" w:cs="宋体"/>
          <w:kern w:val="0"/>
          <w:sz w:val="28"/>
          <w:szCs w:val="28"/>
        </w:rPr>
        <w:t>举报电话：0513--68151602（</w:t>
      </w:r>
      <w:r>
        <w:rPr>
          <w:rFonts w:hint="eastAsia" w:ascii="仿宋" w:hAnsi="仿宋" w:eastAsia="仿宋" w:cs="宋体"/>
          <w:kern w:val="0"/>
          <w:sz w:val="28"/>
          <w:szCs w:val="28"/>
        </w:rPr>
        <w:t>南通分</w:t>
      </w:r>
      <w:r>
        <w:rPr>
          <w:rFonts w:ascii="仿宋" w:hAnsi="仿宋" w:eastAsia="仿宋" w:cs="宋体"/>
          <w:kern w:val="0"/>
          <w:sz w:val="28"/>
          <w:szCs w:val="28"/>
        </w:rPr>
        <w:t>公司）</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960" w:firstLineChars="700"/>
        <w:jc w:val="left"/>
        <w:textAlignment w:val="auto"/>
        <w:outlineLvl w:val="9"/>
        <w:rPr>
          <w:rFonts w:ascii="仿宋" w:hAnsi="仿宋" w:eastAsia="仿宋" w:cs="宋体"/>
          <w:kern w:val="0"/>
          <w:sz w:val="28"/>
          <w:szCs w:val="28"/>
        </w:rPr>
      </w:pPr>
      <w:r>
        <w:rPr>
          <w:rFonts w:ascii="仿宋" w:hAnsi="仿宋" w:eastAsia="仿宋" w:cs="宋体"/>
          <w:kern w:val="0"/>
          <w:sz w:val="28"/>
          <w:szCs w:val="28"/>
        </w:rPr>
        <w:t>0513--68105593（海安分公司）</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jc w:val="right"/>
        <w:textAlignment w:val="auto"/>
        <w:outlineLvl w:val="9"/>
        <w:rPr>
          <w:rFonts w:ascii="仿宋" w:hAnsi="仿宋" w:eastAsia="仿宋" w:cs="宋体"/>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640" w:firstLine="560" w:firstLineChars="200"/>
        <w:textAlignment w:val="auto"/>
        <w:outlineLvl w:val="9"/>
        <w:rPr>
          <w:rFonts w:ascii="仿宋" w:hAnsi="仿宋" w:eastAsia="仿宋" w:cs="宋体"/>
          <w:kern w:val="0"/>
          <w:sz w:val="28"/>
          <w:szCs w:val="28"/>
        </w:rPr>
      </w:pPr>
      <w:r>
        <w:rPr>
          <w:rFonts w:hint="eastAsia" w:ascii="仿宋" w:hAnsi="仿宋" w:eastAsia="仿宋" w:cs="宋体"/>
          <w:kern w:val="0"/>
          <w:sz w:val="28"/>
          <w:szCs w:val="28"/>
        </w:rPr>
        <w:t>附件1</w:t>
      </w:r>
      <w:r>
        <w:rPr>
          <w:rFonts w:ascii="仿宋" w:hAnsi="仿宋" w:eastAsia="仿宋" w:cs="宋体"/>
          <w:kern w:val="0"/>
          <w:sz w:val="28"/>
          <w:szCs w:val="28"/>
        </w:rPr>
        <w:t>：</w:t>
      </w:r>
      <w:r>
        <w:rPr>
          <w:rFonts w:hint="eastAsia" w:ascii="仿宋" w:hAnsi="仿宋" w:eastAsia="仿宋" w:cs="宋体"/>
          <w:kern w:val="0"/>
          <w:sz w:val="28"/>
          <w:szCs w:val="28"/>
        </w:rPr>
        <w:t>《20</w:t>
      </w:r>
      <w:r>
        <w:rPr>
          <w:rFonts w:hint="eastAsia" w:ascii="仿宋" w:hAnsi="仿宋" w:eastAsia="仿宋" w:cs="宋体"/>
          <w:kern w:val="0"/>
          <w:sz w:val="28"/>
          <w:szCs w:val="28"/>
          <w:lang w:val="en-US" w:eastAsia="zh-CN"/>
        </w:rPr>
        <w:t>22</w:t>
      </w:r>
      <w:r>
        <w:rPr>
          <w:rFonts w:hint="eastAsia" w:ascii="仿宋" w:hAnsi="仿宋" w:eastAsia="仿宋" w:cs="宋体"/>
          <w:kern w:val="0"/>
          <w:sz w:val="28"/>
          <w:szCs w:val="28"/>
        </w:rPr>
        <w:t>年江苏有线海安分公司公开招聘工作人员岗位简介表》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jc w:val="center"/>
        <w:textAlignment w:val="auto"/>
        <w:outlineLvl w:val="9"/>
        <w:rPr>
          <w:rFonts w:hint="eastAsia" w:ascii="仿宋" w:hAnsi="仿宋" w:eastAsia="仿宋" w:cs="宋体"/>
          <w:kern w:val="0"/>
          <w:sz w:val="28"/>
          <w:szCs w:val="28"/>
        </w:rPr>
      </w:pPr>
      <w:r>
        <w:rPr>
          <w:rFonts w:hint="eastAsia" w:ascii="仿宋" w:hAnsi="仿宋" w:eastAsia="仿宋" w:cs="宋体"/>
          <w:kern w:val="0"/>
          <w:sz w:val="28"/>
          <w:szCs w:val="28"/>
        </w:rPr>
        <w:t>附件2：《江苏有线海安分公司公开招聘工作人员报名表》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jc w:val="right"/>
        <w:textAlignment w:val="auto"/>
        <w:outlineLvl w:val="9"/>
        <w:rPr>
          <w:rFonts w:hint="eastAsia" w:ascii="仿宋" w:hAnsi="仿宋" w:eastAsia="仿宋" w:cs="宋体"/>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jc w:val="right"/>
        <w:textAlignment w:val="auto"/>
        <w:outlineLvl w:val="9"/>
        <w:rPr>
          <w:rFonts w:ascii="仿宋" w:hAnsi="仿宋" w:eastAsia="仿宋" w:cs="宋体"/>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jc w:val="right"/>
        <w:textAlignment w:val="auto"/>
        <w:outlineLvl w:val="9"/>
        <w:rPr>
          <w:rFonts w:ascii="仿宋" w:hAnsi="仿宋" w:eastAsia="仿宋" w:cs="宋体"/>
          <w:kern w:val="0"/>
          <w:sz w:val="28"/>
          <w:szCs w:val="28"/>
        </w:rPr>
      </w:pPr>
      <w:r>
        <w:rPr>
          <w:rFonts w:ascii="仿宋" w:hAnsi="仿宋" w:eastAsia="仿宋" w:cs="宋体"/>
          <w:kern w:val="0"/>
          <w:sz w:val="28"/>
          <w:szCs w:val="28"/>
        </w:rPr>
        <w:t>江苏有线网络发展有限责任公司海安分公司</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640" w:firstLine="420" w:firstLineChars="150"/>
        <w:jc w:val="center"/>
        <w:textAlignment w:val="auto"/>
        <w:outlineLvl w:val="9"/>
        <w:rPr>
          <w:rFonts w:ascii="仿宋" w:hAnsi="仿宋" w:eastAsia="仿宋" w:cs="宋体"/>
          <w:kern w:val="0"/>
          <w:sz w:val="28"/>
          <w:szCs w:val="28"/>
        </w:rPr>
      </w:pP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rPr>
        <w:t>2</w:t>
      </w:r>
      <w:r>
        <w:rPr>
          <w:rFonts w:ascii="仿宋" w:hAnsi="仿宋" w:eastAsia="仿宋" w:cs="宋体"/>
          <w:kern w:val="0"/>
          <w:sz w:val="28"/>
          <w:szCs w:val="28"/>
        </w:rPr>
        <w:t>0</w:t>
      </w:r>
      <w:r>
        <w:rPr>
          <w:rFonts w:hint="eastAsia" w:ascii="仿宋" w:hAnsi="仿宋" w:eastAsia="仿宋" w:cs="宋体"/>
          <w:kern w:val="0"/>
          <w:sz w:val="28"/>
          <w:szCs w:val="28"/>
          <w:lang w:val="en-US" w:eastAsia="zh-CN"/>
        </w:rPr>
        <w:t>22</w:t>
      </w:r>
      <w:r>
        <w:rPr>
          <w:rFonts w:ascii="仿宋" w:hAnsi="仿宋" w:eastAsia="仿宋" w:cs="宋体"/>
          <w:kern w:val="0"/>
          <w:sz w:val="28"/>
          <w:szCs w:val="28"/>
        </w:rPr>
        <w:t>年</w:t>
      </w:r>
      <w:r>
        <w:rPr>
          <w:rFonts w:hint="eastAsia" w:ascii="仿宋" w:hAnsi="仿宋" w:eastAsia="仿宋" w:cs="宋体"/>
          <w:kern w:val="0"/>
          <w:sz w:val="28"/>
          <w:szCs w:val="28"/>
          <w:lang w:val="en-US" w:eastAsia="zh-CN"/>
        </w:rPr>
        <w:t xml:space="preserve">12 </w:t>
      </w:r>
      <w:r>
        <w:rPr>
          <w:rFonts w:ascii="仿宋" w:hAnsi="仿宋" w:eastAsia="仿宋" w:cs="宋体"/>
          <w:kern w:val="0"/>
          <w:sz w:val="28"/>
          <w:szCs w:val="28"/>
        </w:rPr>
        <w:t>月</w:t>
      </w:r>
      <w:r>
        <w:rPr>
          <w:rFonts w:hint="eastAsia" w:ascii="仿宋" w:hAnsi="仿宋" w:eastAsia="仿宋" w:cs="宋体"/>
          <w:kern w:val="0"/>
          <w:sz w:val="28"/>
          <w:szCs w:val="28"/>
          <w:lang w:val="en-US" w:eastAsia="zh-CN"/>
        </w:rPr>
        <w:t xml:space="preserve">12 </w:t>
      </w:r>
      <w:r>
        <w:rPr>
          <w:rFonts w:ascii="仿宋" w:hAnsi="仿宋" w:eastAsia="仿宋" w:cs="宋体"/>
          <w:kern w:val="0"/>
          <w:sz w:val="28"/>
          <w:szCs w:val="28"/>
        </w:rPr>
        <w:t>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640" w:firstLine="703" w:firstLineChars="250"/>
        <w:textAlignment w:val="auto"/>
        <w:outlineLvl w:val="9"/>
        <w:rPr>
          <w:b/>
          <w:sz w:val="28"/>
          <w:szCs w:val="28"/>
        </w:rPr>
        <w:sectPr>
          <w:footerReference r:id="rId3" w:type="default"/>
          <w:pgSz w:w="11906" w:h="16838"/>
          <w:pgMar w:top="1440" w:right="1797" w:bottom="1440" w:left="1797" w:header="851" w:footer="992" w:gutter="0"/>
          <w:cols w:space="425" w:num="1"/>
          <w:docGrid w:type="lines" w:linePitch="312" w:charSpace="0"/>
        </w:sectPr>
      </w:pPr>
    </w:p>
    <w:p>
      <w:pPr>
        <w:jc w:val="left"/>
        <w:rPr>
          <w:rFonts w:ascii="仿宋" w:hAnsi="仿宋" w:eastAsia="仿宋"/>
          <w:sz w:val="32"/>
          <w:szCs w:val="32"/>
        </w:rPr>
      </w:pPr>
      <w:r>
        <w:rPr>
          <w:rFonts w:hint="eastAsia" w:ascii="仿宋" w:hAnsi="仿宋" w:eastAsia="仿宋"/>
          <w:sz w:val="32"/>
          <w:szCs w:val="32"/>
        </w:rPr>
        <w:t>附件1</w:t>
      </w:r>
      <w:r>
        <w:rPr>
          <w:rFonts w:ascii="仿宋" w:hAnsi="仿宋" w:eastAsia="仿宋"/>
          <w:sz w:val="32"/>
          <w:szCs w:val="32"/>
        </w:rPr>
        <w:t>：</w:t>
      </w:r>
    </w:p>
    <w:p>
      <w:pPr>
        <w:jc w:val="center"/>
        <w:rPr>
          <w:rFonts w:ascii="方正小标宋简体" w:eastAsia="方正小标宋简体"/>
          <w:sz w:val="36"/>
          <w:szCs w:val="36"/>
        </w:rPr>
      </w:pPr>
      <w:r>
        <w:rPr>
          <w:rFonts w:hint="eastAsia" w:ascii="方正小标宋简体" w:eastAsia="方正小标宋简体"/>
          <w:sz w:val="36"/>
          <w:szCs w:val="36"/>
        </w:rPr>
        <w:t>20</w:t>
      </w:r>
      <w:r>
        <w:rPr>
          <w:rFonts w:hint="eastAsia" w:ascii="方正小标宋简体" w:eastAsia="方正小标宋简体"/>
          <w:sz w:val="36"/>
          <w:szCs w:val="36"/>
          <w:lang w:val="en-US" w:eastAsia="zh-CN"/>
        </w:rPr>
        <w:t>22</w:t>
      </w:r>
      <w:r>
        <w:rPr>
          <w:rFonts w:hint="eastAsia" w:ascii="方正小标宋简体" w:eastAsia="方正小标宋简体"/>
          <w:sz w:val="36"/>
          <w:szCs w:val="36"/>
        </w:rPr>
        <w:t>年江苏有线海安分公司公开招聘工作人员岗位简介表</w:t>
      </w:r>
    </w:p>
    <w:tbl>
      <w:tblPr>
        <w:tblStyle w:val="4"/>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024"/>
        <w:gridCol w:w="2149"/>
        <w:gridCol w:w="735"/>
        <w:gridCol w:w="900"/>
        <w:gridCol w:w="6675"/>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04" w:type="dxa"/>
            <w:vAlign w:val="center"/>
          </w:tcPr>
          <w:p>
            <w:pPr>
              <w:spacing w:line="320" w:lineRule="exact"/>
              <w:jc w:val="center"/>
              <w:rPr>
                <w:rFonts w:ascii="宋体" w:hAnsi="宋体"/>
                <w:sz w:val="24"/>
              </w:rPr>
            </w:pPr>
            <w:r>
              <w:rPr>
                <w:rFonts w:hint="eastAsia" w:ascii="宋体" w:hAnsi="宋体"/>
                <w:sz w:val="24"/>
              </w:rPr>
              <w:t>序号</w:t>
            </w:r>
          </w:p>
        </w:tc>
        <w:tc>
          <w:tcPr>
            <w:tcW w:w="1024" w:type="dxa"/>
            <w:vAlign w:val="center"/>
          </w:tcPr>
          <w:p>
            <w:pPr>
              <w:spacing w:line="320" w:lineRule="exact"/>
              <w:jc w:val="center"/>
              <w:rPr>
                <w:rFonts w:ascii="宋体" w:hAnsi="宋体"/>
                <w:sz w:val="24"/>
              </w:rPr>
            </w:pPr>
            <w:r>
              <w:rPr>
                <w:rFonts w:hint="eastAsia" w:ascii="宋体" w:hAnsi="宋体"/>
                <w:sz w:val="24"/>
              </w:rPr>
              <w:t>岗位</w:t>
            </w:r>
          </w:p>
        </w:tc>
        <w:tc>
          <w:tcPr>
            <w:tcW w:w="2149" w:type="dxa"/>
            <w:vAlign w:val="center"/>
          </w:tcPr>
          <w:p>
            <w:pPr>
              <w:spacing w:line="320" w:lineRule="exact"/>
              <w:jc w:val="center"/>
              <w:rPr>
                <w:rFonts w:ascii="宋体" w:hAnsi="宋体"/>
                <w:sz w:val="24"/>
              </w:rPr>
            </w:pPr>
            <w:r>
              <w:rPr>
                <w:rFonts w:hint="eastAsia" w:ascii="宋体" w:hAnsi="宋体"/>
                <w:sz w:val="24"/>
              </w:rPr>
              <w:t>职责</w:t>
            </w:r>
          </w:p>
        </w:tc>
        <w:tc>
          <w:tcPr>
            <w:tcW w:w="735" w:type="dxa"/>
            <w:vAlign w:val="center"/>
          </w:tcPr>
          <w:p>
            <w:pPr>
              <w:spacing w:line="320" w:lineRule="exact"/>
              <w:jc w:val="center"/>
              <w:rPr>
                <w:rFonts w:ascii="宋体" w:hAnsi="宋体"/>
                <w:sz w:val="24"/>
              </w:rPr>
            </w:pPr>
            <w:r>
              <w:rPr>
                <w:rFonts w:hint="eastAsia" w:ascii="宋体" w:hAnsi="宋体"/>
                <w:sz w:val="24"/>
              </w:rPr>
              <w:t>数量</w:t>
            </w:r>
          </w:p>
        </w:tc>
        <w:tc>
          <w:tcPr>
            <w:tcW w:w="900" w:type="dxa"/>
            <w:vAlign w:val="center"/>
          </w:tcPr>
          <w:p>
            <w:pPr>
              <w:spacing w:line="320" w:lineRule="exact"/>
              <w:jc w:val="center"/>
              <w:rPr>
                <w:rFonts w:ascii="宋体" w:hAnsi="宋体"/>
                <w:sz w:val="24"/>
              </w:rPr>
            </w:pPr>
            <w:r>
              <w:rPr>
                <w:rFonts w:hint="eastAsia" w:ascii="宋体" w:hAnsi="宋体"/>
                <w:sz w:val="24"/>
              </w:rPr>
              <w:t>性别</w:t>
            </w:r>
          </w:p>
        </w:tc>
        <w:tc>
          <w:tcPr>
            <w:tcW w:w="6675" w:type="dxa"/>
            <w:vAlign w:val="center"/>
          </w:tcPr>
          <w:p>
            <w:pPr>
              <w:spacing w:line="320" w:lineRule="exact"/>
              <w:jc w:val="center"/>
              <w:rPr>
                <w:rFonts w:ascii="宋体" w:hAnsi="宋体"/>
                <w:sz w:val="24"/>
              </w:rPr>
            </w:pPr>
            <w:r>
              <w:rPr>
                <w:rFonts w:hint="eastAsia" w:ascii="宋体" w:hAnsi="宋体"/>
                <w:sz w:val="24"/>
              </w:rPr>
              <w:t>要求</w:t>
            </w:r>
          </w:p>
        </w:tc>
        <w:tc>
          <w:tcPr>
            <w:tcW w:w="2321" w:type="dxa"/>
            <w:vAlign w:val="center"/>
          </w:tcPr>
          <w:p>
            <w:pPr>
              <w:spacing w:line="32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trPr>
        <w:tc>
          <w:tcPr>
            <w:tcW w:w="704" w:type="dxa"/>
            <w:vAlign w:val="center"/>
          </w:tcPr>
          <w:p>
            <w:pPr>
              <w:spacing w:line="320" w:lineRule="exact"/>
              <w:jc w:val="center"/>
              <w:rPr>
                <w:rFonts w:ascii="宋体" w:hAnsi="宋体"/>
                <w:sz w:val="24"/>
              </w:rPr>
            </w:pPr>
            <w:r>
              <w:rPr>
                <w:rFonts w:hint="eastAsia" w:ascii="宋体" w:hAnsi="宋体"/>
                <w:sz w:val="24"/>
              </w:rPr>
              <w:t>1</w:t>
            </w:r>
          </w:p>
        </w:tc>
        <w:tc>
          <w:tcPr>
            <w:tcW w:w="1024" w:type="dxa"/>
            <w:vAlign w:val="center"/>
          </w:tcPr>
          <w:p>
            <w:pPr>
              <w:spacing w:line="320" w:lineRule="exact"/>
              <w:jc w:val="center"/>
              <w:rPr>
                <w:rFonts w:ascii="宋体" w:hAnsi="宋体"/>
                <w:sz w:val="24"/>
              </w:rPr>
            </w:pPr>
            <w:r>
              <w:rPr>
                <w:rFonts w:hint="eastAsia" w:ascii="宋体" w:hAnsi="宋体"/>
                <w:sz w:val="24"/>
              </w:rPr>
              <w:t>营业员</w:t>
            </w:r>
          </w:p>
        </w:tc>
        <w:tc>
          <w:tcPr>
            <w:tcW w:w="2149" w:type="dxa"/>
            <w:vAlign w:val="center"/>
          </w:tcPr>
          <w:p>
            <w:pPr>
              <w:spacing w:line="320" w:lineRule="exact"/>
              <w:ind w:firstLine="480" w:firstLineChars="200"/>
              <w:jc w:val="left"/>
              <w:rPr>
                <w:rFonts w:ascii="宋体" w:hAnsi="宋体"/>
                <w:sz w:val="24"/>
              </w:rPr>
            </w:pPr>
          </w:p>
          <w:p>
            <w:pPr>
              <w:spacing w:line="320" w:lineRule="exact"/>
              <w:ind w:firstLine="480" w:firstLineChars="200"/>
              <w:jc w:val="left"/>
              <w:rPr>
                <w:rFonts w:ascii="宋体" w:hAnsi="宋体"/>
                <w:sz w:val="24"/>
              </w:rPr>
            </w:pPr>
            <w:r>
              <w:rPr>
                <w:rFonts w:hint="eastAsia" w:ascii="宋体" w:hAnsi="宋体"/>
                <w:sz w:val="24"/>
              </w:rPr>
              <w:t>营业厅各项业务受理工作；为客户提供咨询，疑难问题解答和报障工作；向客户介绍、推荐公司产品；营业厅钱票物的管理；做好各类营业报表的统计工作。</w:t>
            </w:r>
          </w:p>
        </w:tc>
        <w:tc>
          <w:tcPr>
            <w:tcW w:w="735" w:type="dxa"/>
            <w:vAlign w:val="center"/>
          </w:tcPr>
          <w:p>
            <w:pPr>
              <w:spacing w:line="320" w:lineRule="exact"/>
              <w:jc w:val="center"/>
              <w:rPr>
                <w:rFonts w:hint="eastAsia" w:ascii="宋体" w:hAnsi="宋体" w:eastAsia="宋体"/>
                <w:sz w:val="24"/>
                <w:lang w:eastAsia="zh-CN"/>
              </w:rPr>
            </w:pPr>
            <w:r>
              <w:rPr>
                <w:rFonts w:hint="eastAsia" w:ascii="宋体" w:hAnsi="宋体"/>
                <w:sz w:val="24"/>
                <w:lang w:val="en-US" w:eastAsia="zh-CN"/>
              </w:rPr>
              <w:t>3</w:t>
            </w:r>
          </w:p>
        </w:tc>
        <w:tc>
          <w:tcPr>
            <w:tcW w:w="900" w:type="dxa"/>
            <w:vAlign w:val="center"/>
          </w:tcPr>
          <w:p>
            <w:pPr>
              <w:spacing w:line="320" w:lineRule="exact"/>
              <w:jc w:val="center"/>
              <w:rPr>
                <w:rFonts w:ascii="宋体" w:hAnsi="宋体"/>
                <w:sz w:val="24"/>
              </w:rPr>
            </w:pPr>
            <w:r>
              <w:rPr>
                <w:rFonts w:hint="eastAsia" w:ascii="宋体" w:hAnsi="宋体"/>
                <w:sz w:val="24"/>
              </w:rPr>
              <w:t>女</w:t>
            </w:r>
          </w:p>
        </w:tc>
        <w:tc>
          <w:tcPr>
            <w:tcW w:w="6675" w:type="dxa"/>
            <w:vAlign w:val="center"/>
          </w:tcPr>
          <w:p>
            <w:pPr>
              <w:spacing w:line="320" w:lineRule="exact"/>
              <w:ind w:firstLine="480" w:firstLineChars="200"/>
              <w:rPr>
                <w:rFonts w:ascii="宋体" w:hAnsi="宋体"/>
                <w:sz w:val="24"/>
              </w:rPr>
            </w:pPr>
            <w:r>
              <w:rPr>
                <w:rFonts w:hint="eastAsia" w:ascii="宋体" w:hAnsi="宋体"/>
                <w:sz w:val="24"/>
                <w:lang w:val="en-US" w:eastAsia="zh-CN"/>
              </w:rPr>
              <w:t>35周岁以下（1987年6月30日以后出生）；</w:t>
            </w:r>
            <w:r>
              <w:rPr>
                <w:rFonts w:hint="eastAsia" w:ascii="宋体" w:hAnsi="宋体"/>
                <w:sz w:val="24"/>
              </w:rPr>
              <w:t>大专及以上；了解服务营销、计算机相关知识；具有较强的语言表达能力和沟通能力；具有较强的综合管理能力及应变能力；外貌端正；工作认真、责任感强，对工作认真、负责、具有良好的团队精神，能承担工作压力。</w:t>
            </w:r>
          </w:p>
        </w:tc>
        <w:tc>
          <w:tcPr>
            <w:tcW w:w="2321" w:type="dxa"/>
          </w:tcPr>
          <w:p>
            <w:pPr>
              <w:spacing w:line="320" w:lineRule="exact"/>
              <w:rPr>
                <w:rFonts w:hint="eastAsia" w:ascii="宋体" w:hAnsi="宋体"/>
                <w:sz w:val="24"/>
                <w:lang w:eastAsia="zh-CN"/>
              </w:rPr>
            </w:pPr>
            <w:r>
              <w:rPr>
                <w:rFonts w:hint="eastAsia" w:ascii="宋体" w:hAnsi="宋体"/>
                <w:sz w:val="24"/>
                <w:lang w:val="en-US" w:eastAsia="zh-CN"/>
              </w:rPr>
              <w:t>1.</w:t>
            </w:r>
            <w:r>
              <w:rPr>
                <w:rFonts w:hint="eastAsia" w:ascii="宋体" w:hAnsi="宋体"/>
                <w:sz w:val="24"/>
                <w:lang w:eastAsia="zh-CN"/>
              </w:rPr>
              <w:t>工作地点为雅周</w:t>
            </w:r>
            <w:r>
              <w:rPr>
                <w:rFonts w:hint="eastAsia" w:ascii="宋体" w:hAnsi="宋体"/>
                <w:sz w:val="24"/>
              </w:rPr>
              <w:t>镇</w:t>
            </w:r>
            <w:r>
              <w:rPr>
                <w:rFonts w:hint="eastAsia" w:ascii="宋体" w:hAnsi="宋体"/>
                <w:sz w:val="24"/>
                <w:lang w:eastAsia="zh-CN"/>
              </w:rPr>
              <w:t>、南莫镇、高新区；</w:t>
            </w:r>
          </w:p>
          <w:p>
            <w:pPr>
              <w:spacing w:line="320" w:lineRule="exact"/>
              <w:rPr>
                <w:rFonts w:ascii="宋体" w:hAnsi="宋体"/>
                <w:sz w:val="24"/>
              </w:rPr>
            </w:pPr>
            <w:r>
              <w:rPr>
                <w:rFonts w:hint="eastAsia" w:ascii="宋体" w:hAnsi="宋体"/>
                <w:sz w:val="24"/>
                <w:lang w:val="en-US" w:eastAsia="zh-CN"/>
              </w:rPr>
              <w:t>2.</w:t>
            </w:r>
            <w:r>
              <w:rPr>
                <w:rFonts w:hint="eastAsia" w:ascii="宋体" w:hAnsi="宋体"/>
                <w:sz w:val="24"/>
                <w:lang w:eastAsia="zh-CN"/>
              </w:rPr>
              <w:t>应聘者居住地须在上述区域或邻近区域。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704" w:type="dxa"/>
            <w:vAlign w:val="center"/>
          </w:tcPr>
          <w:p>
            <w:pPr>
              <w:spacing w:line="320" w:lineRule="exact"/>
              <w:jc w:val="center"/>
              <w:rPr>
                <w:rFonts w:hint="eastAsia" w:ascii="宋体" w:hAnsi="宋体"/>
                <w:sz w:val="24"/>
              </w:rPr>
            </w:pPr>
            <w:r>
              <w:rPr>
                <w:rFonts w:hint="eastAsia" w:ascii="宋体" w:hAnsi="宋体"/>
                <w:sz w:val="24"/>
              </w:rPr>
              <w:t>2</w:t>
            </w:r>
          </w:p>
          <w:p>
            <w:pPr>
              <w:spacing w:line="320" w:lineRule="exact"/>
              <w:jc w:val="center"/>
              <w:rPr>
                <w:rFonts w:ascii="宋体" w:hAnsi="宋体"/>
                <w:sz w:val="24"/>
              </w:rPr>
            </w:pPr>
          </w:p>
        </w:tc>
        <w:tc>
          <w:tcPr>
            <w:tcW w:w="1024" w:type="dxa"/>
            <w:vAlign w:val="center"/>
          </w:tcPr>
          <w:p>
            <w:pPr>
              <w:spacing w:line="320" w:lineRule="exact"/>
              <w:jc w:val="center"/>
              <w:rPr>
                <w:rFonts w:ascii="宋体" w:hAnsi="宋体"/>
                <w:sz w:val="24"/>
              </w:rPr>
            </w:pPr>
            <w:r>
              <w:rPr>
                <w:rFonts w:hint="eastAsia" w:ascii="宋体" w:hAnsi="宋体"/>
                <w:sz w:val="24"/>
              </w:rPr>
              <w:t>社区</w:t>
            </w:r>
          </w:p>
          <w:p>
            <w:pPr>
              <w:spacing w:line="320" w:lineRule="exact"/>
              <w:jc w:val="center"/>
              <w:rPr>
                <w:rFonts w:hint="eastAsia" w:ascii="宋体" w:hAnsi="宋体"/>
                <w:sz w:val="24"/>
              </w:rPr>
            </w:pPr>
            <w:r>
              <w:rPr>
                <w:rFonts w:hint="eastAsia" w:ascii="宋体" w:hAnsi="宋体"/>
                <w:sz w:val="24"/>
              </w:rPr>
              <w:t>工程师</w:t>
            </w:r>
          </w:p>
          <w:p>
            <w:pPr>
              <w:spacing w:line="320" w:lineRule="exact"/>
              <w:jc w:val="center"/>
              <w:rPr>
                <w:rFonts w:ascii="宋体" w:hAnsi="宋体"/>
                <w:sz w:val="24"/>
              </w:rPr>
            </w:pPr>
          </w:p>
        </w:tc>
        <w:tc>
          <w:tcPr>
            <w:tcW w:w="2149" w:type="dxa"/>
            <w:vAlign w:val="center"/>
          </w:tcPr>
          <w:p>
            <w:pPr>
              <w:spacing w:line="320" w:lineRule="exact"/>
              <w:ind w:firstLine="480" w:firstLineChars="200"/>
              <w:jc w:val="left"/>
              <w:rPr>
                <w:rFonts w:ascii="宋体" w:hAnsi="宋体"/>
                <w:sz w:val="24"/>
              </w:rPr>
            </w:pPr>
            <w:r>
              <w:rPr>
                <w:rFonts w:hint="eastAsia" w:ascii="宋体" w:hAnsi="宋体"/>
                <w:sz w:val="24"/>
              </w:rPr>
              <w:t>数字电视、宽带终端及网络维护服务以及有线数字电视、宽带相关产品营销。</w:t>
            </w:r>
          </w:p>
        </w:tc>
        <w:tc>
          <w:tcPr>
            <w:tcW w:w="735" w:type="dxa"/>
            <w:vAlign w:val="center"/>
          </w:tcPr>
          <w:p>
            <w:pPr>
              <w:spacing w:line="320" w:lineRule="exact"/>
              <w:jc w:val="center"/>
              <w:rPr>
                <w:rFonts w:hint="eastAsia" w:ascii="宋体" w:hAnsi="宋体" w:eastAsia="宋体"/>
                <w:sz w:val="24"/>
                <w:lang w:eastAsia="zh-CN"/>
              </w:rPr>
            </w:pPr>
            <w:r>
              <w:rPr>
                <w:rFonts w:hint="eastAsia" w:ascii="宋体" w:hAnsi="宋体"/>
                <w:sz w:val="24"/>
                <w:lang w:val="en-US" w:eastAsia="zh-CN"/>
              </w:rPr>
              <w:t>7</w:t>
            </w:r>
          </w:p>
        </w:tc>
        <w:tc>
          <w:tcPr>
            <w:tcW w:w="900" w:type="dxa"/>
            <w:vAlign w:val="center"/>
          </w:tcPr>
          <w:p>
            <w:pPr>
              <w:spacing w:line="320" w:lineRule="exact"/>
              <w:jc w:val="center"/>
              <w:rPr>
                <w:rFonts w:ascii="宋体" w:hAnsi="宋体"/>
                <w:sz w:val="24"/>
              </w:rPr>
            </w:pPr>
            <w:r>
              <w:rPr>
                <w:rFonts w:hint="eastAsia" w:ascii="宋体" w:hAnsi="宋体"/>
                <w:sz w:val="24"/>
              </w:rPr>
              <w:t>男</w:t>
            </w:r>
          </w:p>
        </w:tc>
        <w:tc>
          <w:tcPr>
            <w:tcW w:w="6675" w:type="dxa"/>
            <w:vAlign w:val="center"/>
          </w:tcPr>
          <w:p>
            <w:pPr>
              <w:spacing w:line="320" w:lineRule="exact"/>
              <w:ind w:firstLine="480" w:firstLineChars="200"/>
              <w:rPr>
                <w:rFonts w:ascii="宋体" w:hAnsi="宋体"/>
                <w:sz w:val="24"/>
              </w:rPr>
            </w:pPr>
          </w:p>
          <w:p>
            <w:pPr>
              <w:spacing w:line="320" w:lineRule="exact"/>
              <w:ind w:firstLine="480" w:firstLineChars="200"/>
              <w:rPr>
                <w:rFonts w:hint="eastAsia" w:ascii="宋体" w:hAnsi="宋体"/>
                <w:sz w:val="24"/>
                <w:lang w:val="en-US" w:eastAsia="zh-CN"/>
              </w:rPr>
            </w:pPr>
            <w:r>
              <w:rPr>
                <w:rFonts w:hint="eastAsia" w:ascii="宋体" w:hAnsi="宋体"/>
                <w:sz w:val="24"/>
                <w:lang w:val="en-US" w:eastAsia="zh-CN"/>
              </w:rPr>
              <w:t>40周岁以下（1982年6月30日以后出生）；</w:t>
            </w:r>
            <w:r>
              <w:rPr>
                <w:rFonts w:hint="eastAsia" w:ascii="宋体" w:hAnsi="宋体"/>
                <w:sz w:val="24"/>
              </w:rPr>
              <w:t>大专及以上</w:t>
            </w:r>
            <w:r>
              <w:rPr>
                <w:rFonts w:hint="eastAsia" w:ascii="宋体" w:hAnsi="宋体"/>
                <w:sz w:val="24"/>
                <w:lang w:eastAsia="zh-CN"/>
              </w:rPr>
              <w:t>学历</w:t>
            </w:r>
            <w:r>
              <w:rPr>
                <w:rFonts w:hint="eastAsia" w:ascii="宋体" w:hAnsi="宋体"/>
                <w:sz w:val="24"/>
              </w:rPr>
              <w:t>；具备一定的信息网络业务基础知识及营销能力；有一定的计算机基础知识；适应农村乡镇广播电视网络维修维护工作环境；</w:t>
            </w:r>
            <w:r>
              <w:rPr>
                <w:rFonts w:ascii="宋体" w:hAnsi="宋体"/>
                <w:sz w:val="24"/>
              </w:rPr>
              <w:t>有相关工作经验</w:t>
            </w:r>
            <w:r>
              <w:rPr>
                <w:rFonts w:hint="eastAsia" w:ascii="宋体" w:hAnsi="宋体"/>
                <w:sz w:val="24"/>
              </w:rPr>
              <w:t>者优先</w:t>
            </w:r>
            <w:r>
              <w:rPr>
                <w:rFonts w:hint="eastAsia" w:ascii="宋体" w:hAnsi="宋体"/>
                <w:sz w:val="24"/>
                <w:lang w:eastAsia="zh-CN"/>
              </w:rPr>
              <w:t>；</w:t>
            </w:r>
            <w:r>
              <w:rPr>
                <w:rFonts w:hint="eastAsia" w:ascii="宋体" w:hAnsi="宋体"/>
                <w:sz w:val="24"/>
                <w:lang w:val="en-US" w:eastAsia="zh-CN"/>
              </w:rPr>
              <w:t xml:space="preserve">  </w:t>
            </w:r>
          </w:p>
          <w:p>
            <w:pPr>
              <w:spacing w:line="320" w:lineRule="exact"/>
              <w:ind w:firstLine="480" w:firstLineChars="200"/>
              <w:rPr>
                <w:rFonts w:ascii="宋体" w:hAnsi="宋体"/>
                <w:sz w:val="24"/>
              </w:rPr>
            </w:pPr>
            <w:r>
              <w:rPr>
                <w:rFonts w:hint="eastAsia" w:ascii="宋体" w:hAnsi="宋体"/>
                <w:sz w:val="24"/>
                <w:lang w:eastAsia="zh-CN"/>
              </w:rPr>
              <w:t>退伍军人或具备相关业务知识和专业技能的，学历水平可放宽到高中（中专）。</w:t>
            </w:r>
          </w:p>
          <w:p>
            <w:pPr>
              <w:spacing w:line="320" w:lineRule="exact"/>
              <w:ind w:firstLine="480" w:firstLineChars="200"/>
              <w:rPr>
                <w:rFonts w:ascii="宋体" w:hAnsi="宋体"/>
                <w:sz w:val="24"/>
              </w:rPr>
            </w:pPr>
          </w:p>
        </w:tc>
        <w:tc>
          <w:tcPr>
            <w:tcW w:w="2321" w:type="dxa"/>
            <w:vAlign w:val="center"/>
          </w:tcPr>
          <w:p>
            <w:pPr>
              <w:spacing w:line="320" w:lineRule="exact"/>
              <w:rPr>
                <w:rFonts w:hint="eastAsia" w:ascii="宋体" w:hAnsi="宋体"/>
                <w:sz w:val="24"/>
                <w:lang w:eastAsia="zh-CN"/>
              </w:rPr>
            </w:pPr>
            <w:r>
              <w:rPr>
                <w:rFonts w:hint="eastAsia" w:ascii="宋体" w:hAnsi="宋体"/>
                <w:sz w:val="24"/>
                <w:lang w:val="en-US" w:eastAsia="zh-CN"/>
              </w:rPr>
              <w:t>1.</w:t>
            </w:r>
            <w:r>
              <w:rPr>
                <w:rFonts w:hint="eastAsia" w:ascii="宋体" w:hAnsi="宋体"/>
                <w:sz w:val="24"/>
                <w:lang w:eastAsia="zh-CN"/>
              </w:rPr>
              <w:t>工作地点为李堡、大公、雅周、曲塘、南莫；</w:t>
            </w:r>
          </w:p>
          <w:p>
            <w:pPr>
              <w:spacing w:line="320" w:lineRule="exact"/>
              <w:rPr>
                <w:rFonts w:ascii="宋体" w:hAnsi="宋体"/>
                <w:sz w:val="24"/>
              </w:rPr>
            </w:pPr>
            <w:r>
              <w:rPr>
                <w:rFonts w:hint="eastAsia" w:ascii="宋体" w:hAnsi="宋体"/>
                <w:sz w:val="24"/>
                <w:lang w:val="en-US" w:eastAsia="zh-CN"/>
              </w:rPr>
              <w:t>2.</w:t>
            </w:r>
            <w:r>
              <w:rPr>
                <w:rFonts w:hint="eastAsia" w:ascii="宋体" w:hAnsi="宋体"/>
                <w:sz w:val="24"/>
                <w:lang w:eastAsia="zh-CN"/>
              </w:rPr>
              <w:t>应聘者居住地须在上述区域或邻近区域。</w:t>
            </w:r>
          </w:p>
        </w:tc>
      </w:tr>
    </w:tbl>
    <w:p>
      <w:pPr>
        <w:sectPr>
          <w:pgSz w:w="16838" w:h="11906" w:orient="landscape"/>
          <w:pgMar w:top="1797" w:right="1440" w:bottom="1797" w:left="1440" w:header="851" w:footer="992" w:gutter="0"/>
          <w:cols w:space="425" w:num="1"/>
          <w:docGrid w:type="linesAndChars" w:linePitch="312" w:charSpace="0"/>
        </w:sectPr>
      </w:pPr>
    </w:p>
    <w:p>
      <w:pPr>
        <w:rPr>
          <w:rFonts w:ascii="仿宋" w:hAnsi="仿宋" w:eastAsia="仿宋"/>
          <w:sz w:val="32"/>
          <w:szCs w:val="32"/>
        </w:rPr>
      </w:pPr>
      <w:r>
        <w:rPr>
          <w:rFonts w:hint="eastAsia" w:ascii="仿宋" w:hAnsi="仿宋" w:eastAsia="仿宋"/>
          <w:sz w:val="32"/>
          <w:szCs w:val="32"/>
        </w:rPr>
        <w:t>附件2：</w:t>
      </w:r>
    </w:p>
    <w:p>
      <w:pPr>
        <w:jc w:val="center"/>
        <w:rPr>
          <w:rFonts w:ascii="方正小标宋简体" w:hAnsi="宋体" w:eastAsia="方正小标宋简体" w:cs="宋体"/>
          <w:w w:val="95"/>
          <w:kern w:val="0"/>
          <w:sz w:val="36"/>
          <w:szCs w:val="36"/>
        </w:rPr>
      </w:pPr>
      <w:r>
        <w:rPr>
          <w:rFonts w:hint="eastAsia" w:ascii="方正小标宋简体" w:eastAsia="方正小标宋简体"/>
          <w:w w:val="95"/>
          <w:sz w:val="36"/>
          <w:szCs w:val="36"/>
        </w:rPr>
        <w:t>江苏有线海安分公司</w:t>
      </w:r>
      <w:r>
        <w:rPr>
          <w:rFonts w:hint="eastAsia" w:ascii="方正小标宋简体" w:hAnsi="宋体" w:eastAsia="方正小标宋简体" w:cs="宋体"/>
          <w:w w:val="95"/>
          <w:kern w:val="0"/>
          <w:sz w:val="36"/>
          <w:szCs w:val="36"/>
        </w:rPr>
        <w:t>公开招聘工作人员</w:t>
      </w:r>
      <w:r>
        <w:rPr>
          <w:rFonts w:hint="eastAsia" w:ascii="方正小标宋简体" w:hAnsi="宋体" w:eastAsia="方正小标宋简体" w:cs="宋体"/>
          <w:bCs/>
          <w:w w:val="95"/>
          <w:kern w:val="0"/>
          <w:sz w:val="36"/>
          <w:szCs w:val="36"/>
        </w:rPr>
        <w:t>报名表</w:t>
      </w:r>
    </w:p>
    <w:tbl>
      <w:tblPr>
        <w:tblStyle w:val="4"/>
        <w:tblpPr w:leftFromText="180" w:rightFromText="180" w:vertAnchor="text"/>
        <w:tblW w:w="8812" w:type="dxa"/>
        <w:tblInd w:w="0" w:type="dxa"/>
        <w:tblLayout w:type="fixed"/>
        <w:tblCellMar>
          <w:top w:w="0" w:type="dxa"/>
          <w:left w:w="0" w:type="dxa"/>
          <w:bottom w:w="0" w:type="dxa"/>
          <w:right w:w="0" w:type="dxa"/>
        </w:tblCellMar>
      </w:tblPr>
      <w:tblGrid>
        <w:gridCol w:w="1254"/>
        <w:gridCol w:w="1199"/>
        <w:gridCol w:w="1235"/>
        <w:gridCol w:w="1146"/>
        <w:gridCol w:w="1210"/>
        <w:gridCol w:w="1077"/>
        <w:gridCol w:w="1691"/>
      </w:tblGrid>
      <w:tr>
        <w:tblPrEx>
          <w:tblCellMar>
            <w:top w:w="0" w:type="dxa"/>
            <w:left w:w="0" w:type="dxa"/>
            <w:bottom w:w="0" w:type="dxa"/>
            <w:right w:w="0" w:type="dxa"/>
          </w:tblCellMar>
        </w:tblPrEx>
        <w:trPr>
          <w:trHeight w:val="714" w:hRule="atLeast"/>
        </w:trPr>
        <w:tc>
          <w:tcPr>
            <w:tcW w:w="12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姓</w:t>
            </w:r>
            <w:r>
              <w:rPr>
                <w:rFonts w:ascii="宋体" w:hAnsi="宋体" w:cs="Calibri"/>
                <w:kern w:val="0"/>
                <w:sz w:val="24"/>
              </w:rPr>
              <w:t>  </w:t>
            </w:r>
            <w:r>
              <w:rPr>
                <w:rFonts w:hint="eastAsia" w:ascii="宋体" w:hAnsi="宋体" w:cs="宋体"/>
                <w:kern w:val="0"/>
                <w:sz w:val="24"/>
              </w:rPr>
              <w:t>名</w:t>
            </w:r>
          </w:p>
        </w:tc>
        <w:tc>
          <w:tcPr>
            <w:tcW w:w="119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宋体" w:hAnsi="宋体" w:cs="Calibri"/>
                <w:kern w:val="0"/>
                <w:sz w:val="24"/>
              </w:rPr>
              <w:t> </w:t>
            </w:r>
          </w:p>
        </w:tc>
        <w:tc>
          <w:tcPr>
            <w:tcW w:w="12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性</w:t>
            </w:r>
            <w:r>
              <w:rPr>
                <w:rFonts w:ascii="宋体" w:hAnsi="宋体" w:cs="Calibri"/>
                <w:kern w:val="0"/>
                <w:sz w:val="24"/>
              </w:rPr>
              <w:t>  </w:t>
            </w:r>
            <w:r>
              <w:rPr>
                <w:rFonts w:hint="eastAsia" w:ascii="宋体" w:hAnsi="宋体" w:cs="宋体"/>
                <w:kern w:val="0"/>
                <w:sz w:val="24"/>
              </w:rPr>
              <w:t>别</w:t>
            </w:r>
          </w:p>
        </w:tc>
        <w:tc>
          <w:tcPr>
            <w:tcW w:w="11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宋体" w:hAnsi="宋体" w:cs="Calibri"/>
                <w:kern w:val="0"/>
                <w:sz w:val="24"/>
              </w:rPr>
              <w:t> </w:t>
            </w:r>
          </w:p>
        </w:tc>
        <w:tc>
          <w:tcPr>
            <w:tcW w:w="12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出生年月</w:t>
            </w:r>
          </w:p>
        </w:tc>
        <w:tc>
          <w:tcPr>
            <w:tcW w:w="107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宋体" w:hAnsi="宋体" w:cs="Calibri"/>
                <w:kern w:val="0"/>
                <w:sz w:val="24"/>
              </w:rPr>
              <w:t> </w:t>
            </w:r>
          </w:p>
        </w:tc>
        <w:tc>
          <w:tcPr>
            <w:tcW w:w="1691"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照片</w:t>
            </w:r>
          </w:p>
        </w:tc>
      </w:tr>
      <w:tr>
        <w:tblPrEx>
          <w:tblCellMar>
            <w:top w:w="0" w:type="dxa"/>
            <w:left w:w="0" w:type="dxa"/>
            <w:bottom w:w="0" w:type="dxa"/>
            <w:right w:w="0" w:type="dxa"/>
          </w:tblCellMar>
        </w:tblPrEx>
        <w:trPr>
          <w:trHeight w:val="692" w:hRule="atLeast"/>
        </w:trPr>
        <w:tc>
          <w:tcPr>
            <w:tcW w:w="1254"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文化程度</w:t>
            </w:r>
          </w:p>
        </w:tc>
        <w:tc>
          <w:tcPr>
            <w:tcW w:w="1199"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 w:val="24"/>
              </w:rPr>
            </w:pPr>
            <w:r>
              <w:rPr>
                <w:rFonts w:ascii="宋体" w:hAnsi="宋体" w:cs="Calibri"/>
                <w:kern w:val="0"/>
                <w:sz w:val="24"/>
              </w:rPr>
              <w:t> </w:t>
            </w:r>
          </w:p>
        </w:tc>
        <w:tc>
          <w:tcPr>
            <w:tcW w:w="1235"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学</w:t>
            </w:r>
            <w:r>
              <w:rPr>
                <w:rFonts w:ascii="宋体" w:hAnsi="宋体" w:cs="Calibri"/>
                <w:kern w:val="0"/>
                <w:sz w:val="24"/>
              </w:rPr>
              <w:t>  </w:t>
            </w:r>
            <w:r>
              <w:rPr>
                <w:rFonts w:hint="eastAsia" w:ascii="宋体" w:hAnsi="宋体" w:cs="宋体"/>
                <w:kern w:val="0"/>
                <w:sz w:val="24"/>
              </w:rPr>
              <w:t>位</w:t>
            </w:r>
          </w:p>
        </w:tc>
        <w:tc>
          <w:tcPr>
            <w:tcW w:w="11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p>
        </w:tc>
        <w:tc>
          <w:tcPr>
            <w:tcW w:w="12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报考岗位</w:t>
            </w:r>
          </w:p>
        </w:tc>
        <w:tc>
          <w:tcPr>
            <w:tcW w:w="107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 w:val="24"/>
              </w:rPr>
            </w:pPr>
          </w:p>
        </w:tc>
        <w:tc>
          <w:tcPr>
            <w:tcW w:w="169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525" w:hRule="atLeast"/>
        </w:trPr>
        <w:tc>
          <w:tcPr>
            <w:tcW w:w="12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政治面貌</w:t>
            </w:r>
          </w:p>
        </w:tc>
        <w:tc>
          <w:tcPr>
            <w:tcW w:w="119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宋体" w:hAnsi="宋体" w:cs="Calibri"/>
                <w:kern w:val="0"/>
                <w:sz w:val="24"/>
              </w:rPr>
              <w:t> </w:t>
            </w:r>
          </w:p>
        </w:tc>
        <w:tc>
          <w:tcPr>
            <w:tcW w:w="123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联系电话</w:t>
            </w:r>
          </w:p>
        </w:tc>
        <w:tc>
          <w:tcPr>
            <w:tcW w:w="3433"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宋体" w:hAnsi="宋体" w:cs="Calibri"/>
                <w:kern w:val="0"/>
                <w:sz w:val="24"/>
              </w:rPr>
              <w:t> </w:t>
            </w:r>
          </w:p>
        </w:tc>
        <w:tc>
          <w:tcPr>
            <w:tcW w:w="1691"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709" w:hRule="atLeast"/>
        </w:trPr>
        <w:tc>
          <w:tcPr>
            <w:tcW w:w="12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特</w:t>
            </w:r>
            <w:r>
              <w:rPr>
                <w:rFonts w:ascii="宋体" w:hAnsi="宋体" w:cs="Calibri"/>
                <w:kern w:val="0"/>
                <w:sz w:val="24"/>
              </w:rPr>
              <w:t>  </w:t>
            </w:r>
            <w:r>
              <w:rPr>
                <w:rFonts w:hint="eastAsia" w:ascii="宋体" w:hAnsi="宋体" w:cs="宋体"/>
                <w:kern w:val="0"/>
                <w:sz w:val="24"/>
              </w:rPr>
              <w:t>长</w:t>
            </w:r>
          </w:p>
        </w:tc>
        <w:tc>
          <w:tcPr>
            <w:tcW w:w="119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宋体" w:hAnsi="宋体" w:cs="Calibri"/>
                <w:kern w:val="0"/>
                <w:sz w:val="24"/>
              </w:rPr>
              <w:t> </w:t>
            </w:r>
          </w:p>
        </w:tc>
        <w:tc>
          <w:tcPr>
            <w:tcW w:w="123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持有证书</w:t>
            </w:r>
          </w:p>
        </w:tc>
        <w:tc>
          <w:tcPr>
            <w:tcW w:w="3433"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宋体" w:hAnsi="宋体" w:cs="Calibri"/>
                <w:kern w:val="0"/>
                <w:sz w:val="24"/>
              </w:rPr>
              <w:t> </w:t>
            </w:r>
          </w:p>
        </w:tc>
        <w:tc>
          <w:tcPr>
            <w:tcW w:w="1691"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709" w:hRule="atLeast"/>
        </w:trPr>
        <w:tc>
          <w:tcPr>
            <w:tcW w:w="125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毕业院校及专业</w:t>
            </w:r>
          </w:p>
        </w:tc>
        <w:tc>
          <w:tcPr>
            <w:tcW w:w="7558"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rPr>
            </w:pPr>
            <w:r>
              <w:rPr>
                <w:rFonts w:ascii="宋体" w:hAnsi="宋体" w:cs="Calibri"/>
                <w:kern w:val="0"/>
                <w:sz w:val="24"/>
              </w:rPr>
              <w:t> </w:t>
            </w:r>
          </w:p>
        </w:tc>
      </w:tr>
      <w:tr>
        <w:tblPrEx>
          <w:tblCellMar>
            <w:top w:w="0" w:type="dxa"/>
            <w:left w:w="0" w:type="dxa"/>
            <w:bottom w:w="0" w:type="dxa"/>
            <w:right w:w="0" w:type="dxa"/>
          </w:tblCellMar>
        </w:tblPrEx>
        <w:trPr>
          <w:trHeight w:val="709" w:hRule="atLeast"/>
        </w:trPr>
        <w:tc>
          <w:tcPr>
            <w:tcW w:w="125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家庭住址</w:t>
            </w:r>
          </w:p>
        </w:tc>
        <w:tc>
          <w:tcPr>
            <w:tcW w:w="7558"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rPr>
            </w:pPr>
            <w:r>
              <w:rPr>
                <w:rFonts w:ascii="宋体" w:hAnsi="宋体" w:cs="Calibri"/>
                <w:kern w:val="0"/>
                <w:sz w:val="24"/>
              </w:rPr>
              <w:t> </w:t>
            </w:r>
          </w:p>
        </w:tc>
      </w:tr>
      <w:tr>
        <w:tblPrEx>
          <w:tblCellMar>
            <w:top w:w="0" w:type="dxa"/>
            <w:left w:w="0" w:type="dxa"/>
            <w:bottom w:w="0" w:type="dxa"/>
            <w:right w:w="0" w:type="dxa"/>
          </w:tblCellMar>
        </w:tblPrEx>
        <w:trPr>
          <w:trHeight w:val="1246" w:hRule="atLeast"/>
        </w:trPr>
        <w:tc>
          <w:tcPr>
            <w:tcW w:w="125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受到过何种奖励或处分</w:t>
            </w:r>
          </w:p>
        </w:tc>
        <w:tc>
          <w:tcPr>
            <w:tcW w:w="7558"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rPr>
            </w:pPr>
            <w:r>
              <w:rPr>
                <w:rFonts w:ascii="宋体" w:hAnsi="宋体" w:cs="Calibri"/>
                <w:kern w:val="0"/>
                <w:sz w:val="24"/>
              </w:rPr>
              <w:t> </w:t>
            </w:r>
          </w:p>
        </w:tc>
      </w:tr>
      <w:tr>
        <w:tblPrEx>
          <w:tblCellMar>
            <w:top w:w="0" w:type="dxa"/>
            <w:left w:w="0" w:type="dxa"/>
            <w:bottom w:w="0" w:type="dxa"/>
            <w:right w:w="0" w:type="dxa"/>
          </w:tblCellMar>
        </w:tblPrEx>
        <w:trPr>
          <w:trHeight w:val="2382" w:hRule="atLeast"/>
        </w:trPr>
        <w:tc>
          <w:tcPr>
            <w:tcW w:w="125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个</w:t>
            </w:r>
          </w:p>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人</w:t>
            </w:r>
          </w:p>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简</w:t>
            </w:r>
          </w:p>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历</w:t>
            </w:r>
          </w:p>
        </w:tc>
        <w:tc>
          <w:tcPr>
            <w:tcW w:w="7558"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宋体" w:hAnsi="宋体" w:cs="Calibri"/>
                <w:kern w:val="0"/>
                <w:sz w:val="24"/>
              </w:rPr>
              <w:t> </w:t>
            </w:r>
          </w:p>
        </w:tc>
      </w:tr>
      <w:tr>
        <w:tblPrEx>
          <w:tblCellMar>
            <w:top w:w="0" w:type="dxa"/>
            <w:left w:w="0" w:type="dxa"/>
            <w:bottom w:w="0" w:type="dxa"/>
            <w:right w:w="0" w:type="dxa"/>
          </w:tblCellMar>
        </w:tblPrEx>
        <w:trPr>
          <w:trHeight w:val="2486" w:hRule="atLeast"/>
        </w:trPr>
        <w:tc>
          <w:tcPr>
            <w:tcW w:w="125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ind w:firstLine="360" w:firstLineChars="150"/>
              <w:rPr>
                <w:rFonts w:ascii="宋体" w:hAnsi="宋体" w:cs="宋体"/>
                <w:kern w:val="0"/>
                <w:sz w:val="24"/>
              </w:rPr>
            </w:pPr>
            <w:r>
              <w:rPr>
                <w:rFonts w:hint="eastAsia" w:ascii="宋体" w:hAnsi="宋体" w:cs="宋体"/>
                <w:kern w:val="0"/>
                <w:sz w:val="24"/>
              </w:rPr>
              <w:t>审</w:t>
            </w:r>
          </w:p>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核</w:t>
            </w:r>
          </w:p>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意</w:t>
            </w:r>
          </w:p>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见</w:t>
            </w:r>
          </w:p>
        </w:tc>
        <w:tc>
          <w:tcPr>
            <w:tcW w:w="7558" w:type="dxa"/>
            <w:gridSpan w:val="6"/>
            <w:tcBorders>
              <w:top w:val="nil"/>
              <w:left w:val="nil"/>
              <w:bottom w:val="single" w:color="000000" w:sz="8" w:space="0"/>
              <w:right w:val="single" w:color="000000" w:sz="8" w:space="0"/>
            </w:tcBorders>
            <w:tcMar>
              <w:top w:w="0" w:type="dxa"/>
              <w:left w:w="108" w:type="dxa"/>
              <w:bottom w:w="0" w:type="dxa"/>
              <w:right w:w="108" w:type="dxa"/>
            </w:tcMar>
            <w:vAlign w:val="bottom"/>
          </w:tcPr>
          <w:p>
            <w:pPr>
              <w:widowControl/>
              <w:spacing w:before="100" w:beforeAutospacing="1" w:after="100" w:afterAutospacing="1"/>
              <w:jc w:val="right"/>
              <w:rPr>
                <w:rFonts w:ascii="宋体" w:hAnsi="宋体" w:cs="宋体"/>
                <w:kern w:val="0"/>
                <w:sz w:val="24"/>
              </w:rPr>
            </w:pPr>
            <w:r>
              <w:rPr>
                <w:rFonts w:hint="eastAsia" w:ascii="宋体" w:hAnsi="宋体" w:cs="宋体"/>
                <w:kern w:val="0"/>
                <w:sz w:val="24"/>
              </w:rPr>
              <w:t xml:space="preserve">年  </w:t>
            </w:r>
            <w:r>
              <w:rPr>
                <w:rFonts w:ascii="宋体" w:hAnsi="宋体" w:cs="Calibri"/>
                <w:kern w:val="0"/>
                <w:sz w:val="24"/>
              </w:rPr>
              <w:t> </w:t>
            </w:r>
            <w:r>
              <w:rPr>
                <w:rFonts w:hint="eastAsia" w:ascii="宋体" w:hAnsi="宋体" w:cs="宋体"/>
                <w:kern w:val="0"/>
                <w:sz w:val="24"/>
              </w:rPr>
              <w:t xml:space="preserve">月 </w:t>
            </w:r>
            <w:r>
              <w:rPr>
                <w:rFonts w:ascii="宋体" w:hAnsi="宋体" w:cs="Calibri"/>
                <w:kern w:val="0"/>
                <w:sz w:val="24"/>
              </w:rPr>
              <w:t>  </w:t>
            </w:r>
            <w:r>
              <w:rPr>
                <w:rFonts w:hint="eastAsia" w:ascii="宋体" w:hAnsi="宋体" w:cs="宋体"/>
                <w:kern w:val="0"/>
                <w:sz w:val="24"/>
              </w:rPr>
              <w:t>日</w:t>
            </w:r>
            <w:r>
              <w:rPr>
                <w:rFonts w:ascii="宋体" w:hAnsi="宋体" w:cs="Calibri"/>
                <w:kern w:val="0"/>
                <w:sz w:val="24"/>
              </w:rPr>
              <w:t> </w:t>
            </w:r>
          </w:p>
        </w:tc>
      </w:tr>
    </w:tbl>
    <w:p>
      <w:pPr>
        <w:widowControl/>
        <w:spacing w:before="100" w:beforeAutospacing="1" w:after="100" w:afterAutospacing="1"/>
        <w:rPr>
          <w:rFonts w:ascii="宋体" w:hAnsi="宋体" w:cs="宋体"/>
          <w:b/>
          <w:bCs/>
          <w:kern w:val="0"/>
          <w:sz w:val="24"/>
        </w:rPr>
      </w:pPr>
    </w:p>
    <w:p>
      <w:pPr>
        <w:widowControl/>
        <w:spacing w:before="100" w:beforeAutospacing="1" w:after="100" w:afterAutospacing="1"/>
        <w:rPr>
          <w:rFonts w:ascii="宋体" w:hAnsi="宋体" w:cs="宋体"/>
          <w:b/>
          <w:bCs/>
          <w:kern w:val="0"/>
          <w:sz w:val="24"/>
        </w:rPr>
      </w:pPr>
      <w:r>
        <w:rPr>
          <w:rFonts w:hint="eastAsia" w:ascii="宋体" w:hAnsi="宋体" w:cs="宋体"/>
          <w:b/>
          <w:bCs/>
          <w:kern w:val="0"/>
          <w:sz w:val="24"/>
        </w:rPr>
        <w:t xml:space="preserve">               对以上所填内容的真实性负责（本人签名）</w:t>
      </w:r>
      <w:r>
        <w:rPr>
          <w:rFonts w:ascii="宋体" w:hAnsi="宋体" w:cs="Calibri"/>
          <w:b/>
          <w:bCs/>
          <w:kern w:val="0"/>
          <w:sz w:val="24"/>
          <w:u w:val="single"/>
        </w:rPr>
        <w:t>  </w:t>
      </w:r>
      <w:r>
        <w:rPr>
          <w:rFonts w:ascii="宋体" w:hAnsi="宋体" w:cs="Calibri"/>
          <w:b/>
          <w:bCs/>
          <w:kern w:val="0"/>
          <w:sz w:val="24"/>
        </w:rPr>
        <w:t> </w:t>
      </w:r>
    </w:p>
    <w:p>
      <w:pPr>
        <w:widowControl/>
        <w:spacing w:before="100" w:beforeAutospacing="1" w:after="100" w:afterAutospacing="1"/>
        <w:jc w:val="right"/>
        <w:rPr>
          <w:rFonts w:ascii="宋体" w:hAnsi="宋体"/>
        </w:rPr>
      </w:pPr>
      <w:r>
        <w:rPr>
          <w:rFonts w:hint="eastAsia" w:ascii="宋体" w:hAnsi="宋体" w:cs="宋体"/>
          <w:b/>
          <w:bCs/>
          <w:kern w:val="0"/>
          <w:sz w:val="24"/>
        </w:rPr>
        <w:t xml:space="preserve">                                                  年   </w:t>
      </w:r>
      <w:r>
        <w:rPr>
          <w:rFonts w:ascii="宋体" w:hAnsi="宋体" w:cs="Calibri"/>
          <w:b/>
          <w:bCs/>
          <w:kern w:val="0"/>
          <w:sz w:val="24"/>
        </w:rPr>
        <w:t>  </w:t>
      </w:r>
      <w:r>
        <w:rPr>
          <w:rFonts w:hint="eastAsia" w:ascii="宋体" w:hAnsi="宋体" w:cs="宋体"/>
          <w:b/>
          <w:bCs/>
          <w:kern w:val="0"/>
          <w:sz w:val="24"/>
        </w:rPr>
        <w:t xml:space="preserve">月   </w:t>
      </w:r>
      <w:r>
        <w:rPr>
          <w:rFonts w:ascii="宋体" w:hAnsi="宋体" w:cs="Calibri"/>
          <w:b/>
          <w:bCs/>
          <w:kern w:val="0"/>
          <w:sz w:val="24"/>
        </w:rPr>
        <w:t>  </w:t>
      </w:r>
      <w:r>
        <w:rPr>
          <w:rFonts w:hint="eastAsia" w:ascii="宋体" w:hAnsi="宋体" w:cs="宋体"/>
          <w:b/>
          <w:bCs/>
          <w:kern w:val="0"/>
          <w:sz w:val="24"/>
        </w:rPr>
        <w:t>日</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YWI0OTNjMDVkM2QyZDI3YTExYzNhYjAzZjM2MWQifQ=="/>
  </w:docVars>
  <w:rsids>
    <w:rsidRoot w:val="00DF6E5F"/>
    <w:rsid w:val="000B6D55"/>
    <w:rsid w:val="000C3CC2"/>
    <w:rsid w:val="001A1D05"/>
    <w:rsid w:val="001F3DD5"/>
    <w:rsid w:val="002015D1"/>
    <w:rsid w:val="002A0468"/>
    <w:rsid w:val="002B3019"/>
    <w:rsid w:val="002D113A"/>
    <w:rsid w:val="0030476B"/>
    <w:rsid w:val="00321F2D"/>
    <w:rsid w:val="00345790"/>
    <w:rsid w:val="00364E24"/>
    <w:rsid w:val="0038727B"/>
    <w:rsid w:val="003F225E"/>
    <w:rsid w:val="00401851"/>
    <w:rsid w:val="00401DEF"/>
    <w:rsid w:val="0040294A"/>
    <w:rsid w:val="00431AB4"/>
    <w:rsid w:val="004342A4"/>
    <w:rsid w:val="004C0DBE"/>
    <w:rsid w:val="00575EEA"/>
    <w:rsid w:val="005E5AC9"/>
    <w:rsid w:val="0065149F"/>
    <w:rsid w:val="0066769F"/>
    <w:rsid w:val="006E14D9"/>
    <w:rsid w:val="00763E76"/>
    <w:rsid w:val="00766002"/>
    <w:rsid w:val="007916C1"/>
    <w:rsid w:val="007E5D4C"/>
    <w:rsid w:val="00820110"/>
    <w:rsid w:val="00854062"/>
    <w:rsid w:val="008F6F76"/>
    <w:rsid w:val="00913A75"/>
    <w:rsid w:val="00921DFC"/>
    <w:rsid w:val="009C6ABA"/>
    <w:rsid w:val="009D4047"/>
    <w:rsid w:val="00A53F0E"/>
    <w:rsid w:val="00A577D8"/>
    <w:rsid w:val="00A96191"/>
    <w:rsid w:val="00AC2B85"/>
    <w:rsid w:val="00B72252"/>
    <w:rsid w:val="00B958F9"/>
    <w:rsid w:val="00BA7F77"/>
    <w:rsid w:val="00C43E41"/>
    <w:rsid w:val="00CC2776"/>
    <w:rsid w:val="00D61631"/>
    <w:rsid w:val="00DF6E5F"/>
    <w:rsid w:val="00F50F50"/>
    <w:rsid w:val="00FF581E"/>
    <w:rsid w:val="024617F2"/>
    <w:rsid w:val="056C071E"/>
    <w:rsid w:val="0C756B53"/>
    <w:rsid w:val="0D5552B4"/>
    <w:rsid w:val="0D784072"/>
    <w:rsid w:val="0F6171CD"/>
    <w:rsid w:val="0FB32013"/>
    <w:rsid w:val="10F7240C"/>
    <w:rsid w:val="12351990"/>
    <w:rsid w:val="13B7699D"/>
    <w:rsid w:val="15575AFF"/>
    <w:rsid w:val="18B0756E"/>
    <w:rsid w:val="252050A3"/>
    <w:rsid w:val="25576243"/>
    <w:rsid w:val="26490475"/>
    <w:rsid w:val="27557FB2"/>
    <w:rsid w:val="293341A6"/>
    <w:rsid w:val="2A1D3499"/>
    <w:rsid w:val="2CB67965"/>
    <w:rsid w:val="306A218B"/>
    <w:rsid w:val="32D65F60"/>
    <w:rsid w:val="373519D9"/>
    <w:rsid w:val="382E660C"/>
    <w:rsid w:val="3DC079A3"/>
    <w:rsid w:val="44AB315B"/>
    <w:rsid w:val="465C3E0E"/>
    <w:rsid w:val="46C851C8"/>
    <w:rsid w:val="47545A08"/>
    <w:rsid w:val="48332F69"/>
    <w:rsid w:val="48692750"/>
    <w:rsid w:val="4886457D"/>
    <w:rsid w:val="489421EC"/>
    <w:rsid w:val="48DB0714"/>
    <w:rsid w:val="4B3D2633"/>
    <w:rsid w:val="4CFC2775"/>
    <w:rsid w:val="539A5FC2"/>
    <w:rsid w:val="53DA5AE1"/>
    <w:rsid w:val="57476E4F"/>
    <w:rsid w:val="591D1AC0"/>
    <w:rsid w:val="59B07AD4"/>
    <w:rsid w:val="5BB8479D"/>
    <w:rsid w:val="5CFC625F"/>
    <w:rsid w:val="5D1A75AE"/>
    <w:rsid w:val="5E790036"/>
    <w:rsid w:val="5F8700A4"/>
    <w:rsid w:val="6164634C"/>
    <w:rsid w:val="64E35BA2"/>
    <w:rsid w:val="65F84C33"/>
    <w:rsid w:val="6874183A"/>
    <w:rsid w:val="6A26779E"/>
    <w:rsid w:val="6AC326FD"/>
    <w:rsid w:val="6E4B6C92"/>
    <w:rsid w:val="7058573F"/>
    <w:rsid w:val="716A4C05"/>
    <w:rsid w:val="737C6537"/>
    <w:rsid w:val="771913B9"/>
    <w:rsid w:val="782028E2"/>
    <w:rsid w:val="7A0618F5"/>
    <w:rsid w:val="7D380520"/>
    <w:rsid w:val="7DF72726"/>
    <w:rsid w:val="7F0C2D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Calibri" w:hAnsi="Calibri" w:eastAsia="宋体" w:cs="Times New Roman"/>
      <w:sz w:val="18"/>
      <w:szCs w:val="18"/>
    </w:rPr>
  </w:style>
  <w:style w:type="character" w:customStyle="1" w:styleId="7">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http://www.deepbbs.org</Company>
  <Pages>6</Pages>
  <Words>2603</Words>
  <Characters>2695</Characters>
  <Lines>23</Lines>
  <Paragraphs>6</Paragraphs>
  <TotalTime>83</TotalTime>
  <ScaleCrop>false</ScaleCrop>
  <LinksUpToDate>false</LinksUpToDate>
  <CharactersWithSpaces>2837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2018-05-24T08:57:00Z</dcterms:created>
  <dc:creator>王家祥</dc:creator>
  <cp:lastModifiedBy>coolxyd</cp:lastModifiedBy>
  <cp:lastPrinted>2022-12-12T06:25:00Z</cp:lastPrinted>
  <dcterms:modified xsi:type="dcterms:W3CDTF">2022-12-12T09:25:10Z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BA7083B633CB42D58E98EDE1D9C232AD</vt:lpwstr>
  </property>
</Properties>
</file>