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after="312" w:afterLines="100"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  <w:lang w:bidi="ar"/>
        </w:rPr>
        <w:t>江苏省杂技团2021年公开招聘杂技道具师岗位表</w:t>
      </w:r>
    </w:p>
    <w:tbl>
      <w:tblPr>
        <w:tblStyle w:val="3"/>
        <w:tblW w:w="95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962"/>
        <w:gridCol w:w="858"/>
        <w:gridCol w:w="576"/>
        <w:gridCol w:w="604"/>
        <w:gridCol w:w="1771"/>
        <w:gridCol w:w="1772"/>
        <w:gridCol w:w="2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招聘岗</w:t>
            </w:r>
          </w:p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位</w:t>
            </w:r>
            <w:r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354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 w:cs="Times New Roman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岗位要求</w:t>
            </w:r>
          </w:p>
        </w:tc>
        <w:tc>
          <w:tcPr>
            <w:tcW w:w="24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4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江苏省杂技团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杂技道具师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机械工程类</w:t>
            </w: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聘用人员实行一年试用期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268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3060A"/>
    <w:rsid w:val="0363060A"/>
    <w:rsid w:val="644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2021-11-15T06:00:00Z</dcterms:created>
  <dc:creator>金重庆</dc:creator>
  <cp:lastModifiedBy>金重庆</cp:lastModifiedBy>
  <dcterms:modified xsi:type="dcterms:W3CDTF">2021-11-15T06:03:27Z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715FDE58D97245E2AA30DFDE2871FAE9</vt:lpwstr>
  </property>
</Properties>
</file>