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</w:t>
      </w:r>
      <w:r>
        <w:rPr>
          <w:rFonts w:ascii="仿宋" w:hAnsi="仿宋" w:eastAsia="仿宋"/>
          <w:sz w:val="24"/>
          <w:szCs w:val="24"/>
        </w:rPr>
        <w:t>一：</w:t>
      </w:r>
    </w:p>
    <w:p>
      <w:pPr>
        <w:spacing w:line="60" w:lineRule="auto"/>
        <w:jc w:val="center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昆山</w:t>
      </w:r>
      <w:r>
        <w:rPr>
          <w:rFonts w:hint="eastAsia" w:ascii="仿宋" w:hAnsi="仿宋" w:cs="仿宋"/>
          <w:sz w:val="32"/>
        </w:rPr>
        <w:t>市兵希中学</w:t>
      </w:r>
      <w:r>
        <w:rPr>
          <w:rFonts w:hint="eastAsia" w:ascii="仿宋" w:hAnsi="仿宋" w:eastAsia="仿宋" w:cs="仿宋"/>
          <w:sz w:val="32"/>
        </w:rPr>
        <w:t>公开招聘教师岗位信息表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05"/>
        <w:gridCol w:w="699"/>
        <w:gridCol w:w="1014"/>
        <w:gridCol w:w="850"/>
        <w:gridCol w:w="1351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4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岗位名称</w:t>
            </w:r>
          </w:p>
        </w:tc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类别</w:t>
            </w: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用人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方式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数量</w:t>
            </w:r>
          </w:p>
        </w:tc>
        <w:tc>
          <w:tcPr>
            <w:tcW w:w="13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专业需求</w:t>
            </w:r>
          </w:p>
        </w:tc>
        <w:tc>
          <w:tcPr>
            <w:tcW w:w="2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学历学位及要求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4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物理教师</w:t>
            </w:r>
          </w:p>
        </w:tc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专技</w:t>
            </w: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合同制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3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物理类</w:t>
            </w:r>
          </w:p>
        </w:tc>
        <w:tc>
          <w:tcPr>
            <w:tcW w:w="2273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03030"/>
                <w:sz w:val="24"/>
                <w:szCs w:val="24"/>
                <w:shd w:val="clear" w:color="auto" w:fill="FFFFFF"/>
              </w:rPr>
              <w:t>1、骨干教师：本科及以上学历，教学成绩优秀，年龄35周岁以下，具有县级学科带头人以上荣誉的年龄可适当放宽至40周岁以下。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03030"/>
                <w:sz w:val="24"/>
                <w:szCs w:val="24"/>
                <w:shd w:val="clear" w:color="auto" w:fill="FFFFFF"/>
              </w:rPr>
              <w:t>2、毕业生：本科及以上学历，专业对口，具有相对应的教师资格证（2018年应届生毕业时须取得本学科教师资格证）。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4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历史教师</w:t>
            </w:r>
          </w:p>
        </w:tc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专技</w:t>
            </w: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合同制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3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历史类</w:t>
            </w:r>
          </w:p>
        </w:tc>
        <w:tc>
          <w:tcPr>
            <w:tcW w:w="227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color w:val="30303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4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政治教师</w:t>
            </w:r>
          </w:p>
        </w:tc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专技</w:t>
            </w: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合同制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3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政治学类、马克思主义理论学</w:t>
            </w:r>
          </w:p>
        </w:tc>
        <w:tc>
          <w:tcPr>
            <w:tcW w:w="2273" w:type="dxa"/>
            <w:vMerge w:val="continue"/>
            <w:vAlign w:val="center"/>
          </w:tcPr>
          <w:p>
            <w:pPr>
              <w:adjustRightInd w:val="0"/>
              <w:snapToGrid w:val="0"/>
              <w:spacing w:line="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ind w:firstLine="480"/>
        <w:rPr>
          <w:rFonts w:ascii="仿宋" w:hAnsi="仿宋" w:eastAsia="仿宋"/>
          <w:sz w:val="24"/>
          <w:szCs w:val="24"/>
        </w:rPr>
      </w:pPr>
    </w:p>
    <w:p>
      <w:pPr>
        <w:widowControl/>
        <w:jc w:val="left"/>
        <w:rPr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1D"/>
    <w:rsid w:val="000B65FE"/>
    <w:rsid w:val="0016226C"/>
    <w:rsid w:val="0024065F"/>
    <w:rsid w:val="0029290F"/>
    <w:rsid w:val="004137E3"/>
    <w:rsid w:val="0059017B"/>
    <w:rsid w:val="00762906"/>
    <w:rsid w:val="008C1911"/>
    <w:rsid w:val="008F4973"/>
    <w:rsid w:val="00982986"/>
    <w:rsid w:val="00B36CC3"/>
    <w:rsid w:val="00C144D4"/>
    <w:rsid w:val="00C75C02"/>
    <w:rsid w:val="00D0261D"/>
    <w:rsid w:val="00DF5736"/>
    <w:rsid w:val="07EB370B"/>
    <w:rsid w:val="1E6A26B8"/>
    <w:rsid w:val="421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ks.com</Company>
  <Pages>3</Pages>
  <Words>200</Words>
  <Characters>1146</Characters>
  <Lines>9</Lines>
  <Paragraphs>2</Paragraphs>
  <TotalTime>0</TotalTime>
  <ScaleCrop>false</ScaleCrop>
  <LinksUpToDate>false</LinksUpToDate>
  <CharactersWithSpaces>1344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2018-06-28T01:49:00Z</dcterms:created>
  <dc:creator>admin</dc:creator>
  <cp:lastModifiedBy>Administrator</cp:lastModifiedBy>
  <dcterms:modified xsi:type="dcterms:W3CDTF">2018-06-28T05:42:54Z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