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spacing w:line="240" w:lineRule="auto"/>
        <w:jc w:val="center"/>
        <w:rPr>
          <w:rFonts w:ascii="宋体" w:hAnsi="宋体" w:cs="宋体"/>
          <w:b/>
          <w:bCs/>
          <w:sz w:val="40"/>
          <w:szCs w:val="40"/>
        </w:rPr>
      </w:pPr>
      <w:r>
        <w:rPr>
          <w:rFonts w:hint="eastAsia" w:ascii="宋体" w:hAnsi="宋体" w:cs="宋体"/>
          <w:b/>
          <w:bCs/>
          <w:sz w:val="40"/>
          <w:szCs w:val="40"/>
          <w:lang w:eastAsia="zh-CN"/>
        </w:rPr>
        <w:t>202</w:t>
      </w:r>
      <w:r>
        <w:rPr>
          <w:rFonts w:hint="eastAsia" w:ascii="宋体" w:hAnsi="宋体" w:cs="宋体"/>
          <w:b/>
          <w:bCs/>
          <w:sz w:val="40"/>
          <w:szCs w:val="40"/>
          <w:lang w:val="en-US" w:eastAsia="zh-CN"/>
        </w:rPr>
        <w:t>4</w:t>
      </w:r>
      <w:bookmarkStart w:id="0" w:name="_GoBack"/>
      <w:bookmarkEnd w:id="0"/>
      <w:r>
        <w:rPr>
          <w:rFonts w:hint="eastAsia" w:ascii="宋体" w:hAnsi="宋体" w:cs="宋体"/>
          <w:b/>
          <w:bCs/>
          <w:sz w:val="40"/>
          <w:szCs w:val="40"/>
        </w:rPr>
        <w:t>年</w:t>
      </w:r>
      <w:r>
        <w:rPr>
          <w:rFonts w:hint="eastAsia" w:ascii="宋体" w:hAnsi="宋体" w:cs="宋体"/>
          <w:b/>
          <w:bCs/>
          <w:sz w:val="40"/>
          <w:szCs w:val="40"/>
          <w:lang w:eastAsia="zh-CN"/>
        </w:rPr>
        <w:t>千灯</w:t>
      </w:r>
      <w:r>
        <w:rPr>
          <w:rFonts w:hint="eastAsia" w:ascii="宋体" w:hAnsi="宋体" w:cs="宋体"/>
          <w:b/>
          <w:bCs/>
          <w:sz w:val="40"/>
          <w:szCs w:val="40"/>
        </w:rPr>
        <w:t>镇农村电力网格员岗位职责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责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网格</w:t>
      </w:r>
      <w:r>
        <w:rPr>
          <w:rFonts w:hint="eastAsia" w:ascii="仿宋_GB2312" w:hAnsi="仿宋_GB2312" w:eastAsia="仿宋_GB2312" w:cs="仿宋_GB2312"/>
          <w:sz w:val="32"/>
          <w:szCs w:val="32"/>
        </w:rPr>
        <w:t>内用户的内部故障进行无偿处理，主要包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括表记下方进用户的线路部分，用户内部的漏电保护器、插座、</w:t>
      </w:r>
      <w:r>
        <w:rPr>
          <w:rFonts w:hint="eastAsia" w:ascii="仿宋_GB2312" w:hAnsi="仿宋_GB2312" w:eastAsia="仿宋_GB2312" w:cs="仿宋_GB2312"/>
          <w:sz w:val="32"/>
          <w:szCs w:val="32"/>
        </w:rPr>
        <w:t>开关等（不含用户内部家用电器等）；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二、对于用户的报修要第一时间进行内外部判断，如涉及外部故障，第一时间报告电力网格辅导员；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三、按照“农村用电服务点”的任务要求，完成网格内的各项专项工作，重点在用户内部用电安全、依法用电宣传等方面，切实改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提高网</w:t>
      </w:r>
      <w:r>
        <w:rPr>
          <w:rFonts w:hint="eastAsia" w:ascii="仿宋_GB2312" w:hAnsi="仿宋_GB2312" w:eastAsia="仿宋_GB2312" w:cs="仿宋_GB2312"/>
          <w:sz w:val="32"/>
          <w:szCs w:val="32"/>
        </w:rPr>
        <w:t>格内的内部用电管理水平；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对发现存在安全隐患的网格用户，要及时下发书面整改通知书，并指导相应的整改工作，同时提供单一的无偿安装工作（开关、插座等更换）。如遇用户拒绝整改的，要向“农村用电服务点”进行汇报，并督促问题的闭环整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五、按照电力网格辅导员的布置，配合开展属地化的专业工作（电力政策宣传、停电信息通报等），并将开展情况向网格长进行通报；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六、发挥“本地人”身份及专业特长，积极配合村委、供电所处理各类涉电矛盾，将该类问题化解在基层；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七、发挥专业优势，对网格区域内各项建设工作（含农网、市政等）提供专业建议（如存在困难可以向网格长及时汇报），有利推动各项工作顺利开展，同时有效降低涉电矛盾；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八、按照要求，做好网格内弱势群体的特殊服务工作，建立专门服务档案，并提请“农村用电服务点”做好定点帮扶工作，切实解决弱势群体用电的难题。</w:t>
      </w:r>
    </w:p>
    <w:sectPr>
      <w:headerReference r:id="rId3" w:type="default"/>
      <w:footerReference r:id="rId4" w:type="default"/>
      <w:pgSz w:w="11906" w:h="16838"/>
      <w:pgMar w:top="1077" w:right="1587" w:bottom="107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zYmM5ZDBmYTk5NWFiZWFiNmE3NWY4Y2MxMTJmMWEifQ=="/>
  </w:docVars>
  <w:rsids>
    <w:rsidRoot w:val="021A26C0"/>
    <w:rsid w:val="000D495C"/>
    <w:rsid w:val="002A0597"/>
    <w:rsid w:val="004A53A3"/>
    <w:rsid w:val="00541C96"/>
    <w:rsid w:val="005E079D"/>
    <w:rsid w:val="00735F60"/>
    <w:rsid w:val="00A24910"/>
    <w:rsid w:val="00A84A6B"/>
    <w:rsid w:val="00B61307"/>
    <w:rsid w:val="00D73B05"/>
    <w:rsid w:val="00DA7D4B"/>
    <w:rsid w:val="00E7190C"/>
    <w:rsid w:val="00F16761"/>
    <w:rsid w:val="00F26D39"/>
    <w:rsid w:val="012575FD"/>
    <w:rsid w:val="01D54FC5"/>
    <w:rsid w:val="01ED5928"/>
    <w:rsid w:val="01F63F46"/>
    <w:rsid w:val="021A26C0"/>
    <w:rsid w:val="02DC75C1"/>
    <w:rsid w:val="02EA71D4"/>
    <w:rsid w:val="032A085E"/>
    <w:rsid w:val="04721503"/>
    <w:rsid w:val="048E31D6"/>
    <w:rsid w:val="04D47D4C"/>
    <w:rsid w:val="06F24837"/>
    <w:rsid w:val="07E01C46"/>
    <w:rsid w:val="088F7D89"/>
    <w:rsid w:val="08C80F88"/>
    <w:rsid w:val="08FC69F1"/>
    <w:rsid w:val="0A421275"/>
    <w:rsid w:val="0A66596B"/>
    <w:rsid w:val="0B152A2C"/>
    <w:rsid w:val="0B2D7424"/>
    <w:rsid w:val="0C1449FD"/>
    <w:rsid w:val="0C5F4EFB"/>
    <w:rsid w:val="112D4869"/>
    <w:rsid w:val="137B6368"/>
    <w:rsid w:val="13EA68D5"/>
    <w:rsid w:val="14EE3A02"/>
    <w:rsid w:val="158B7555"/>
    <w:rsid w:val="1615402C"/>
    <w:rsid w:val="17CA0EB9"/>
    <w:rsid w:val="189969ED"/>
    <w:rsid w:val="19C51541"/>
    <w:rsid w:val="1A0F2585"/>
    <w:rsid w:val="1D211402"/>
    <w:rsid w:val="1DE41831"/>
    <w:rsid w:val="1E07539D"/>
    <w:rsid w:val="1E4901BC"/>
    <w:rsid w:val="1FB70DEB"/>
    <w:rsid w:val="20461A23"/>
    <w:rsid w:val="21113272"/>
    <w:rsid w:val="22574C6C"/>
    <w:rsid w:val="238E5A1F"/>
    <w:rsid w:val="23903660"/>
    <w:rsid w:val="255335A9"/>
    <w:rsid w:val="25C973AA"/>
    <w:rsid w:val="25D506D3"/>
    <w:rsid w:val="27772CFE"/>
    <w:rsid w:val="279F28BE"/>
    <w:rsid w:val="27BC791B"/>
    <w:rsid w:val="27CE6D31"/>
    <w:rsid w:val="2AA70A14"/>
    <w:rsid w:val="2B2D0A09"/>
    <w:rsid w:val="2B8A14D4"/>
    <w:rsid w:val="2BBC63E2"/>
    <w:rsid w:val="2C9F662E"/>
    <w:rsid w:val="2D185E48"/>
    <w:rsid w:val="2D3B6899"/>
    <w:rsid w:val="2DBD0918"/>
    <w:rsid w:val="2E1A3716"/>
    <w:rsid w:val="2E2D1F0D"/>
    <w:rsid w:val="2F43656D"/>
    <w:rsid w:val="302B2AE5"/>
    <w:rsid w:val="30B36574"/>
    <w:rsid w:val="32D72368"/>
    <w:rsid w:val="332B31B0"/>
    <w:rsid w:val="33B00BDF"/>
    <w:rsid w:val="34690E05"/>
    <w:rsid w:val="35B129B3"/>
    <w:rsid w:val="363A19BD"/>
    <w:rsid w:val="367F10D8"/>
    <w:rsid w:val="36900865"/>
    <w:rsid w:val="36D617C2"/>
    <w:rsid w:val="3773019C"/>
    <w:rsid w:val="3AAD615F"/>
    <w:rsid w:val="3AC61406"/>
    <w:rsid w:val="3D3A3829"/>
    <w:rsid w:val="3D465F0A"/>
    <w:rsid w:val="3D5478D9"/>
    <w:rsid w:val="3EBD55B4"/>
    <w:rsid w:val="3EEE1F4C"/>
    <w:rsid w:val="3EF52192"/>
    <w:rsid w:val="404860A8"/>
    <w:rsid w:val="42873554"/>
    <w:rsid w:val="43C31F9B"/>
    <w:rsid w:val="43EA4CDB"/>
    <w:rsid w:val="446657BD"/>
    <w:rsid w:val="45637007"/>
    <w:rsid w:val="4599483E"/>
    <w:rsid w:val="46952EC7"/>
    <w:rsid w:val="4825799F"/>
    <w:rsid w:val="482C084B"/>
    <w:rsid w:val="484C7168"/>
    <w:rsid w:val="48C04518"/>
    <w:rsid w:val="48E255E9"/>
    <w:rsid w:val="4B57232D"/>
    <w:rsid w:val="4C256953"/>
    <w:rsid w:val="4CDA66A8"/>
    <w:rsid w:val="4DE03364"/>
    <w:rsid w:val="4E324D15"/>
    <w:rsid w:val="4FA2475E"/>
    <w:rsid w:val="4FB0149B"/>
    <w:rsid w:val="4FFA6333"/>
    <w:rsid w:val="50DF401C"/>
    <w:rsid w:val="51C66E85"/>
    <w:rsid w:val="51F675EA"/>
    <w:rsid w:val="529670D9"/>
    <w:rsid w:val="53B65818"/>
    <w:rsid w:val="544E1679"/>
    <w:rsid w:val="54824240"/>
    <w:rsid w:val="554B7713"/>
    <w:rsid w:val="56BF522B"/>
    <w:rsid w:val="587F343C"/>
    <w:rsid w:val="5A097025"/>
    <w:rsid w:val="5B5D236D"/>
    <w:rsid w:val="5C102FFE"/>
    <w:rsid w:val="5DCB2F85"/>
    <w:rsid w:val="5DF14765"/>
    <w:rsid w:val="5E1E577B"/>
    <w:rsid w:val="5EFE1B1F"/>
    <w:rsid w:val="60624785"/>
    <w:rsid w:val="610A4C56"/>
    <w:rsid w:val="618F181D"/>
    <w:rsid w:val="62360F1A"/>
    <w:rsid w:val="63F82A17"/>
    <w:rsid w:val="649D7A50"/>
    <w:rsid w:val="64FE4017"/>
    <w:rsid w:val="665E5ACC"/>
    <w:rsid w:val="667A42E4"/>
    <w:rsid w:val="671142B5"/>
    <w:rsid w:val="6732658B"/>
    <w:rsid w:val="682077FF"/>
    <w:rsid w:val="68753D5E"/>
    <w:rsid w:val="6A033230"/>
    <w:rsid w:val="6A0E26A1"/>
    <w:rsid w:val="6AC92232"/>
    <w:rsid w:val="6CE3220A"/>
    <w:rsid w:val="6D40712A"/>
    <w:rsid w:val="6D7C3FE4"/>
    <w:rsid w:val="6E3922E1"/>
    <w:rsid w:val="6E7C6BA5"/>
    <w:rsid w:val="6EE96C0D"/>
    <w:rsid w:val="6FDF6502"/>
    <w:rsid w:val="735A29B0"/>
    <w:rsid w:val="73701BD6"/>
    <w:rsid w:val="739E3AF6"/>
    <w:rsid w:val="74343849"/>
    <w:rsid w:val="746D44E8"/>
    <w:rsid w:val="75EF793C"/>
    <w:rsid w:val="75FA3EA5"/>
    <w:rsid w:val="76A80762"/>
    <w:rsid w:val="77286B35"/>
    <w:rsid w:val="77965515"/>
    <w:rsid w:val="77CF71C4"/>
    <w:rsid w:val="77D14FE2"/>
    <w:rsid w:val="795C1116"/>
    <w:rsid w:val="79D43740"/>
    <w:rsid w:val="7AFA19F2"/>
    <w:rsid w:val="7BFF00A1"/>
    <w:rsid w:val="7D69697B"/>
    <w:rsid w:val="7E24378C"/>
    <w:rsid w:val="7E447A79"/>
    <w:rsid w:val="7FA6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3493</Words>
  <Characters>3711</Characters>
  <Lines>32</Lines>
  <Paragraphs>9</Paragraphs>
  <TotalTime>382</TotalTime>
  <ScaleCrop>false</ScaleCrop>
  <LinksUpToDate>false</LinksUpToDate>
  <CharactersWithSpaces>3939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2021-05-08T01:21:00Z</dcterms:created>
  <dc:creator>政法综治</dc:creator>
  <cp:lastModifiedBy>数字科技公司</cp:lastModifiedBy>
  <cp:lastPrinted>2023-04-07T00:40:00Z</cp:lastPrinted>
  <dcterms:modified xsi:type="dcterms:W3CDTF">2024-01-02T07:34:55Z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461DD1CAA3614FC6895415517EB3266B_13</vt:lpwstr>
  </property>
</Properties>
</file>