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tbl>
      <w:tblPr>
        <w:tblStyle w:val="7"/>
        <w:tblW w:w="15020" w:type="dxa"/>
        <w:tblInd w:w="-5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069"/>
        <w:gridCol w:w="1121"/>
        <w:gridCol w:w="1541"/>
        <w:gridCol w:w="840"/>
        <w:gridCol w:w="1402"/>
        <w:gridCol w:w="2525"/>
        <w:gridCol w:w="28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50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Style w:val="11"/>
                <w:rFonts w:ascii="方正小标宋简体" w:hAnsi="宋体" w:eastAsia="方正小标宋简体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Style w:val="11"/>
                <w:rFonts w:ascii="方正小标宋简体" w:hAnsi="方正小标宋简体" w:eastAsia="方正小标宋简体" w:cs="方正小标宋简体"/>
                <w:b/>
                <w:bCs/>
                <w:color w:val="auto"/>
                <w:spacing w:val="23"/>
                <w:kern w:val="0"/>
                <w:sz w:val="36"/>
                <w:szCs w:val="36"/>
              </w:rPr>
              <w:t>2021年南通市社会化工会工作者招聘岗位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岗位编号</w:t>
            </w:r>
          </w:p>
        </w:tc>
        <w:tc>
          <w:tcPr>
            <w:tcW w:w="4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用工单位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Times New Roman" w:hAnsi="Times New Roman"/>
                <w:color w:val="auto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岗位简述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Times New Roman" w:hAnsi="Times New Roman"/>
                <w:color w:val="auto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Times New Roman" w:hAnsi="Times New Roman"/>
                <w:color w:val="auto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Style w:val="11"/>
                <w:rFonts w:ascii="Times New Roman" w:hAnsi="Times New Roman"/>
                <w:color w:val="auto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color w:val="auto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R1</w:t>
            </w:r>
          </w:p>
        </w:tc>
        <w:tc>
          <w:tcPr>
            <w:tcW w:w="40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如东县教育工会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如东县卫生工会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如东县马塘镇工会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R4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如东沿海经济开发区总工会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R5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如东县金融工会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R6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如东县建设工会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R7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如东经济开发区总工会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中文文秘类、公共管理类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R8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pacing w:val="-20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spacing w:val="-20"/>
                <w:kern w:val="0"/>
                <w:sz w:val="22"/>
                <w:szCs w:val="22"/>
              </w:rPr>
              <w:t>南通外向型农业综合开发区（苴镇街道）工会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R9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如东县岔河镇工会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R10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szCs w:val="21"/>
              </w:rPr>
              <w:t>如东县掘港街道工会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R11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如东县城中街道工会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R12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如东县双甸镇工会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textAlignment w:val="baseline"/>
              <w:rPr>
                <w:rStyle w:val="11"/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R13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如东县县级机关工会联合会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服从调剂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Q1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启东市汇龙镇总工会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启东经济开发区总工会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启东市吕四港镇总工会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Q4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启东高新技术产业开发区工会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Q5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启东市寅阳镇工会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Q6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江苏启东吕四港经济开发区工会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C1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崇川区文峰街道总工会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五年及以上工作经历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C2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崇川区任港街道工会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男性，五年及以上工作经历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C3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崇川区任港街道工会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szCs w:val="21"/>
                <w:lang w:val="zh-CN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女性，五年及以上工作经历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T1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南通高新区总工会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T2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通州区五接镇总工会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T3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通州区东社镇总工会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不限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  <w:t>两年及以上工作经历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W1</w:t>
            </w:r>
          </w:p>
        </w:tc>
        <w:tc>
          <w:tcPr>
            <w:tcW w:w="4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通州湾示范区总工会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 xml:space="preserve"> 工作人员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从事工会工作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本科</w:t>
            </w: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  <w:lang w:val="zh-CN"/>
              </w:rPr>
              <w:t>及以上</w:t>
            </w: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  <w:t>中文文秘类、法律类、经济类</w:t>
            </w:r>
          </w:p>
        </w:tc>
        <w:tc>
          <w:tcPr>
            <w:tcW w:w="2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Style w:val="11"/>
                <w:rFonts w:hint="eastAsia" w:ascii="仿宋" w:hAnsi="仿宋" w:eastAsia="仿宋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37EC"/>
    <w:rsid w:val="051B1300"/>
    <w:rsid w:val="08610DE1"/>
    <w:rsid w:val="301A0F02"/>
    <w:rsid w:val="327726BF"/>
    <w:rsid w:val="37E552BD"/>
    <w:rsid w:val="457137EC"/>
    <w:rsid w:val="47327279"/>
    <w:rsid w:val="51215997"/>
    <w:rsid w:val="566967DE"/>
    <w:rsid w:val="57F8751D"/>
    <w:rsid w:val="62906382"/>
    <w:rsid w:val="6A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自由奔腾</dc:creator>
  <cp:lastModifiedBy> S-Carrie </cp:lastModifiedBy>
  <cp:lastPrinted>2021-07-08T09:41:00Z</cp:lastPrinted>
  <dcterms:modified xsi:type="dcterms:W3CDTF">2021-07-12T05:20:40Z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773CBA91B7AE48BEA8F15342F962B71B</vt:lpwstr>
  </property>
  <property fmtid="{D5CDD505-2E9C-101B-9397-08002B2CF9AE}" pid="4" name="KSOSaveFontToCloudKey">
    <vt:lpwstr>404450339_btnclosed</vt:lpwstr>
  </property>
</Properties>
</file>