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40" w:lineRule="atLeast"/>
        <w:jc w:val="center"/>
        <w:rPr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28"/>
          <w:szCs w:val="28"/>
        </w:rPr>
        <w:t>2019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</w:rPr>
        <w:t>年太仓市教育系统公开招聘中小学骨干教师岗位信息表</w:t>
      </w:r>
    </w:p>
    <w:bookmarkEnd w:id="0"/>
    <w:tbl>
      <w:tblPr>
        <w:tblW w:w="8562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81"/>
        <w:gridCol w:w="928"/>
        <w:gridCol w:w="748"/>
        <w:gridCol w:w="973"/>
        <w:gridCol w:w="1198"/>
        <w:gridCol w:w="1282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招聘岗位名称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岗位简介</w:t>
            </w:r>
          </w:p>
        </w:tc>
        <w:tc>
          <w:tcPr>
            <w:tcW w:w="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用人方式</w:t>
            </w:r>
          </w:p>
        </w:tc>
        <w:tc>
          <w:tcPr>
            <w:tcW w:w="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开考比例</w:t>
            </w:r>
          </w:p>
        </w:tc>
        <w:tc>
          <w:tcPr>
            <w:tcW w:w="1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招聘</w:t>
            </w:r>
            <w:r>
              <w:rPr>
                <w:rStyle w:val="5"/>
                <w:color w:val="333333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189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高中数学教师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高中数学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数学类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高中化学教师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高中化学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化学类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高中地理教师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高中地理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地理类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高中生物教师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高中生物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生物类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初中语文教师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初中语文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中文类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初中数学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数学类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初中英语教师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初中英语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英语类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小学语文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中文类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小学数学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数学类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小学英语教师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小学英语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英语类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中小学信息技术教师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从事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中小学信息技术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教学工作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事业编制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1:2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计算机类、教育技术类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89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5C9A"/>
    <w:rsid w:val="280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2019-07-30T15:13:00Z</dcterms:created>
  <dc:creator>滕飞</dc:creator>
  <cp:lastModifiedBy>滕飞</cp:lastModifiedBy>
  <dcterms:modified xsi:type="dcterms:W3CDTF">2019-07-30T15:14:17Z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