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3487"/>
        <w:gridCol w:w="624"/>
        <w:gridCol w:w="24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83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lang w:val="en-US" w:eastAsia="zh-CN" w:bidi="ar"/>
              </w:rPr>
              <w:t>警务辅助人员报名表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03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户籍地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5356F"/>
    <w:rsid w:val="22053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2017-11-01T00:50:00Z</dcterms:created>
  <dc:creator>tengfei</dc:creator>
  <cp:lastModifiedBy>tengfei</cp:lastModifiedBy>
  <dcterms:modified xsi:type="dcterms:W3CDTF">2017-11-01T00:50:31Z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