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68"/>
        <w:gridCol w:w="788"/>
        <w:gridCol w:w="756"/>
        <w:gridCol w:w="584"/>
        <w:gridCol w:w="1171"/>
        <w:gridCol w:w="2034"/>
        <w:gridCol w:w="5179"/>
        <w:gridCol w:w="17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before="100" w:after="100"/>
              <w:jc w:val="center"/>
              <w:rPr>
                <w:rFonts w:hint="eastAsia" w:cs="宋体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cs="宋体"/>
                <w:b/>
                <w:bCs/>
                <w:sz w:val="44"/>
                <w:szCs w:val="44"/>
              </w:rPr>
              <w:t>盐城市盐都交通建设发展有限公司公开招聘工作人员岗位表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  要求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副总经理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财务财会与经济类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年以上工作经历，具有会计、审计专业中级职称。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需出差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财会投融资人员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财务财会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与审计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年以上工作经历，具有会计、审计专业初级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以上职称（具有会计、审计专业中级职称的年龄可放宽到</w:t>
            </w:r>
            <w:r>
              <w:rPr>
                <w:rFonts w:ascii="仿宋" w:hAnsi="仿宋" w:eastAsia="仿宋" w:cs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周岁）。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需出差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财务财会类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年以上工作经历。具有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会计初级及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以上职称（具有会计中级职称的年龄可放宽到</w:t>
            </w:r>
            <w:r>
              <w:rPr>
                <w:rFonts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周岁）。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、招聘岗位专业要求参照《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年江苏省公务员招录考试专业参考目录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》；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、年龄要求：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以下指</w:t>
            </w:r>
            <w:r>
              <w:rPr>
                <w:rFonts w:ascii="仿宋" w:hAnsi="仿宋" w:eastAsia="仿宋" w:cs="仿宋"/>
                <w:sz w:val="24"/>
                <w:szCs w:val="24"/>
              </w:rPr>
              <w:t>1982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日之后出生、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以下指</w:t>
            </w:r>
            <w:r>
              <w:rPr>
                <w:rFonts w:ascii="仿宋" w:hAnsi="仿宋" w:eastAsia="仿宋" w:cs="仿宋"/>
                <w:sz w:val="24"/>
                <w:szCs w:val="24"/>
              </w:rPr>
              <w:t>1977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日之后出生；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以下指</w:t>
            </w:r>
            <w:r>
              <w:rPr>
                <w:rFonts w:ascii="仿宋" w:hAnsi="仿宋" w:eastAsia="仿宋" w:cs="仿宋"/>
                <w:sz w:val="24"/>
                <w:szCs w:val="24"/>
              </w:rPr>
              <w:t>197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日之后出生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、报考岗位要求工作经历的，指取得相关职位报考条件必须的毕业证书后的工作经历，截止日期</w:t>
            </w:r>
            <w:r>
              <w:rPr>
                <w:rFonts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F251D"/>
    <w:rsid w:val="1BE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2017-11-30T02:35:00Z</dcterms:created>
  <dc:creator>Administrator</dc:creator>
  <cp:lastModifiedBy>Administrator</cp:lastModifiedBy>
  <dcterms:modified xsi:type="dcterms:W3CDTF">2017-11-30T02:36:28Z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