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00" w:lineRule="exact"/>
        <w:jc w:val="center"/>
        <w:rPr>
          <w:rFonts w:ascii="方正小标宋_GBK" w:hAnsi="宋体" w:eastAsia="方正小标宋_GBK" w:cs="宋体"/>
          <w:bCs/>
          <w:kern w:val="0"/>
          <w:sz w:val="34"/>
          <w:szCs w:val="34"/>
        </w:rPr>
      </w:pPr>
      <w:r>
        <w:rPr>
          <w:rFonts w:hint="eastAsia" w:ascii="方正小标宋_GBK" w:hAnsi="宋体" w:eastAsia="方正小标宋_GBK" w:cs="宋体"/>
          <w:bCs/>
          <w:kern w:val="0"/>
          <w:sz w:val="34"/>
          <w:szCs w:val="34"/>
        </w:rPr>
        <w:t>盐城市大丰区教育系统</w:t>
      </w:r>
      <w:r>
        <w:rPr>
          <w:rFonts w:ascii="方正小标宋_GBK" w:hAnsi="宋体" w:eastAsia="方正小标宋_GBK" w:cs="宋体"/>
          <w:bCs/>
          <w:kern w:val="0"/>
          <w:sz w:val="34"/>
          <w:szCs w:val="34"/>
        </w:rPr>
        <w:t>201</w:t>
      </w:r>
      <w:r>
        <w:rPr>
          <w:rFonts w:hint="eastAsia" w:ascii="方正小标宋_GBK" w:hAnsi="宋体" w:eastAsia="方正小标宋_GBK" w:cs="宋体"/>
          <w:bCs/>
          <w:kern w:val="0"/>
          <w:sz w:val="34"/>
          <w:szCs w:val="34"/>
        </w:rPr>
        <w:t>8年校园公开招聘教师岗位表</w:t>
      </w:r>
      <w:bookmarkStart w:id="0" w:name="_GoBack"/>
      <w:bookmarkEnd w:id="0"/>
    </w:p>
    <w:p>
      <w:pPr>
        <w:spacing w:line="300" w:lineRule="exact"/>
        <w:rPr>
          <w:rFonts w:ascii="方正小标宋_GBK" w:eastAsia="方正小标宋_GBK"/>
          <w:sz w:val="34"/>
          <w:szCs w:val="34"/>
        </w:rPr>
      </w:pPr>
    </w:p>
    <w:tbl>
      <w:tblPr>
        <w:tblStyle w:val="3"/>
        <w:tblW w:w="91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35"/>
        <w:gridCol w:w="1122"/>
        <w:gridCol w:w="1980"/>
        <w:gridCol w:w="1160"/>
        <w:gridCol w:w="680"/>
        <w:gridCol w:w="680"/>
        <w:gridCol w:w="960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1095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35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单位代码</w:t>
            </w:r>
          </w:p>
        </w:tc>
        <w:tc>
          <w:tcPr>
            <w:tcW w:w="1122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16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68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68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条件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江苏省大丰高级中学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高中语文教师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高中数学教师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数学类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高中英语教师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外国语言文学类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高中政治教师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思想政治教育类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04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高中地理教师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地理学类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05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高中生物教师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生物学类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06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新丰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中学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高中语文教师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高中数学教师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数学类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高中英语教师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外国语言文学类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高中体育教师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体育类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07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南阳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中学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高中语文教师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高中英语教师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外国语言文学类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高中地理教师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地理学类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05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高中生物教师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生物学类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06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高中体育教师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体育类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07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中学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04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高中信息教师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08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职业技术教育中心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05</w:t>
            </w: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语文教师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数学教师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数学类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英语教师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外国语言文学类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政治教师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思想政治教育类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04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体育教师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体育类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07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计算机专业教师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计算机类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09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财会专业教师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全日制普通院校研究生及以上学历</w:t>
            </w:r>
          </w:p>
        </w:tc>
        <w:tc>
          <w:tcPr>
            <w:tcW w:w="11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会计学、会计硕士、财务管理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取得相应学位</w:t>
            </w:r>
          </w:p>
        </w:tc>
        <w:tc>
          <w:tcPr>
            <w:tcW w:w="726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51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tengfei</dc:creator>
  <cp:lastModifiedBy>tengfei</cp:lastModifiedBy>
  <dcterms:modified xsi:type="dcterms:W3CDTF">2017-12-26T00:31:11Z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