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4C" w:rsidRDefault="0014224C" w:rsidP="003507D7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F74978">
        <w:rPr>
          <w:rFonts w:ascii="方正小标宋简体" w:eastAsia="方正小标宋简体" w:hAnsi="Times New Roman" w:hint="eastAsia"/>
          <w:sz w:val="44"/>
          <w:szCs w:val="32"/>
        </w:rPr>
        <w:t>盐城市城南新区开发建设投资有限公司</w:t>
      </w:r>
    </w:p>
    <w:p w:rsidR="0014224C" w:rsidRPr="00F74978" w:rsidRDefault="0014224C" w:rsidP="003507D7">
      <w:pPr>
        <w:spacing w:line="520" w:lineRule="exact"/>
        <w:jc w:val="center"/>
        <w:rPr>
          <w:rFonts w:ascii="方正小标宋简体" w:eastAsia="方正小标宋简体" w:hAnsi="Times New Roman"/>
          <w:sz w:val="44"/>
          <w:szCs w:val="32"/>
        </w:rPr>
      </w:pPr>
      <w:r w:rsidRPr="00F74978">
        <w:rPr>
          <w:rFonts w:ascii="方正小标宋简体" w:eastAsia="方正小标宋简体" w:hAnsi="Times New Roman" w:hint="eastAsia"/>
          <w:sz w:val="44"/>
          <w:szCs w:val="32"/>
        </w:rPr>
        <w:t>招</w:t>
      </w:r>
      <w:r>
        <w:rPr>
          <w:rFonts w:ascii="方正小标宋简体" w:eastAsia="方正小标宋简体" w:hAnsi="Times New Roman" w:hint="eastAsia"/>
          <w:sz w:val="44"/>
          <w:szCs w:val="32"/>
        </w:rPr>
        <w:t xml:space="preserve">　</w:t>
      </w:r>
      <w:r w:rsidRPr="00F74978">
        <w:rPr>
          <w:rFonts w:ascii="方正小标宋简体" w:eastAsia="方正小标宋简体" w:hAnsi="Times New Roman" w:hint="eastAsia"/>
          <w:sz w:val="44"/>
          <w:szCs w:val="32"/>
        </w:rPr>
        <w:t>聘</w:t>
      </w:r>
      <w:r>
        <w:rPr>
          <w:rFonts w:ascii="方正小标宋简体" w:eastAsia="方正小标宋简体" w:hAnsi="Times New Roman" w:hint="eastAsia"/>
          <w:sz w:val="44"/>
          <w:szCs w:val="32"/>
        </w:rPr>
        <w:t xml:space="preserve">　</w:t>
      </w:r>
      <w:r w:rsidRPr="00F74978">
        <w:rPr>
          <w:rFonts w:ascii="方正小标宋简体" w:eastAsia="方正小标宋简体" w:hAnsi="Times New Roman" w:hint="eastAsia"/>
          <w:sz w:val="44"/>
          <w:szCs w:val="32"/>
        </w:rPr>
        <w:t>简</w:t>
      </w:r>
      <w:r>
        <w:rPr>
          <w:rFonts w:ascii="方正小标宋简体" w:eastAsia="方正小标宋简体" w:hAnsi="Times New Roman" w:hint="eastAsia"/>
          <w:sz w:val="44"/>
          <w:szCs w:val="32"/>
        </w:rPr>
        <w:t xml:space="preserve">　</w:t>
      </w:r>
      <w:r w:rsidRPr="00F74978">
        <w:rPr>
          <w:rFonts w:ascii="方正小标宋简体" w:eastAsia="方正小标宋简体" w:hAnsi="Times New Roman" w:hint="eastAsia"/>
          <w:sz w:val="44"/>
          <w:szCs w:val="32"/>
        </w:rPr>
        <w:t>章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盐城市城南新区开发建设投资有限公司是市属大型一档国有企业，注册资本</w:t>
      </w:r>
      <w:r>
        <w:rPr>
          <w:rFonts w:ascii="Times New Roman" w:eastAsia="方正仿宋_GBK" w:hAnsi="Times New Roman"/>
          <w:sz w:val="32"/>
          <w:szCs w:val="32"/>
        </w:rPr>
        <w:t>100</w:t>
      </w:r>
      <w:r>
        <w:rPr>
          <w:rFonts w:ascii="Times New Roman" w:eastAsia="方正仿宋_GBK" w:hAnsi="Times New Roman" w:hint="eastAsia"/>
          <w:sz w:val="32"/>
          <w:szCs w:val="32"/>
        </w:rPr>
        <w:t>亿元，资产总额超</w:t>
      </w:r>
      <w:r>
        <w:rPr>
          <w:rFonts w:ascii="Times New Roman" w:eastAsia="方正仿宋_GBK" w:hAnsi="Times New Roman"/>
          <w:sz w:val="32"/>
          <w:szCs w:val="32"/>
        </w:rPr>
        <w:t>500</w:t>
      </w:r>
      <w:r>
        <w:rPr>
          <w:rFonts w:ascii="Times New Roman" w:eastAsia="方正仿宋_GBK" w:hAnsi="Times New Roman" w:hint="eastAsia"/>
          <w:sz w:val="32"/>
          <w:szCs w:val="32"/>
        </w:rPr>
        <w:t>亿元。现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因</w:t>
      </w:r>
      <w:r>
        <w:rPr>
          <w:rFonts w:ascii="Times New Roman" w:eastAsia="方正仿宋_GBK" w:hAnsi="Times New Roman" w:hint="eastAsia"/>
          <w:sz w:val="32"/>
          <w:szCs w:val="32"/>
        </w:rPr>
        <w:t>公司经营发展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需要，招聘工作人员</w:t>
      </w:r>
      <w:r>
        <w:rPr>
          <w:rFonts w:ascii="Times New Roman" w:eastAsia="方正仿宋_GBK" w:hAnsi="Times New Roman"/>
          <w:sz w:val="32"/>
          <w:szCs w:val="32"/>
        </w:rPr>
        <w:t>2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名。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7A2C43">
        <w:rPr>
          <w:rFonts w:ascii="Times New Roman" w:eastAsia="黑体" w:hAnsi="Times New Roman" w:hint="eastAsia"/>
          <w:sz w:val="32"/>
          <w:szCs w:val="32"/>
        </w:rPr>
        <w:t>一、基本条件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/>
          <w:sz w:val="32"/>
          <w:szCs w:val="32"/>
        </w:rPr>
        <w:t>1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、遵纪守法，品行端正，无不良履职记录；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/>
          <w:sz w:val="32"/>
          <w:szCs w:val="32"/>
        </w:rPr>
        <w:t>2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、具有岗位要求的学历、业务能力；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465C8D">
        <w:rPr>
          <w:rFonts w:ascii="Times New Roman" w:eastAsia="方正仿宋_GBK" w:hAnsi="Times New Roman" w:hint="eastAsia"/>
          <w:sz w:val="32"/>
          <w:szCs w:val="32"/>
        </w:rPr>
        <w:t>具有较强的自律意识</w:t>
      </w:r>
      <w:r>
        <w:rPr>
          <w:rFonts w:ascii="Times New Roman" w:eastAsia="方正仿宋_GBK" w:hAnsi="Times New Roman" w:hint="eastAsia"/>
          <w:sz w:val="32"/>
          <w:szCs w:val="32"/>
        </w:rPr>
        <w:t>和</w:t>
      </w:r>
      <w:r w:rsidRPr="00465C8D">
        <w:rPr>
          <w:rFonts w:ascii="Times New Roman" w:eastAsia="方正仿宋_GBK" w:hAnsi="Times New Roman" w:hint="eastAsia"/>
          <w:sz w:val="32"/>
          <w:szCs w:val="32"/>
        </w:rPr>
        <w:t>工作责任心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、身体健康。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F62B1">
        <w:rPr>
          <w:rFonts w:ascii="Times New Roman" w:eastAsia="黑体" w:hAnsi="Times New Roman" w:hint="eastAsia"/>
          <w:sz w:val="32"/>
          <w:szCs w:val="32"/>
        </w:rPr>
        <w:t>二、职位要求</w:t>
      </w:r>
    </w:p>
    <w:p w:rsidR="0014224C" w:rsidRPr="00EF638A" w:rsidRDefault="0014224C" w:rsidP="00865944">
      <w:pPr>
        <w:spacing w:line="5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（一）资产管理部负责人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7570F4">
        <w:rPr>
          <w:rFonts w:ascii="Times New Roman" w:eastAsia="方正仿宋_GBK" w:hAnsi="Times New Roman"/>
          <w:sz w:val="32"/>
          <w:szCs w:val="32"/>
        </w:rPr>
        <w:t>1</w:t>
      </w:r>
      <w:r w:rsidRPr="007570F4"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7570F4"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选聘范围为城南新</w:t>
      </w:r>
      <w:r w:rsidRPr="0012394C">
        <w:rPr>
          <w:rFonts w:ascii="方正仿宋_GBK" w:eastAsia="方正仿宋_GBK" w:hint="eastAsia"/>
          <w:sz w:val="32"/>
          <w:szCs w:val="32"/>
        </w:rPr>
        <w:t>区街道社区</w:t>
      </w:r>
      <w:r>
        <w:rPr>
          <w:rFonts w:ascii="方正仿宋_GBK" w:eastAsia="方正仿宋_GBK" w:hint="eastAsia"/>
          <w:sz w:val="32"/>
          <w:szCs w:val="32"/>
        </w:rPr>
        <w:t>非编</w:t>
      </w:r>
      <w:r w:rsidRPr="0012394C">
        <w:rPr>
          <w:rFonts w:ascii="方正仿宋_GBK" w:eastAsia="方正仿宋_GBK" w:hint="eastAsia"/>
          <w:sz w:val="32"/>
          <w:szCs w:val="32"/>
        </w:rPr>
        <w:t>工作人员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12394C">
        <w:rPr>
          <w:rFonts w:ascii="方正仿宋_GBK" w:eastAsia="方正仿宋_GBK" w:hint="eastAsia"/>
          <w:sz w:val="32"/>
          <w:szCs w:val="32"/>
        </w:rPr>
        <w:t>国有企业经营管理人员。</w:t>
      </w:r>
      <w:r w:rsidRPr="00663E95">
        <w:rPr>
          <w:rFonts w:ascii="方正仿宋_GBK" w:eastAsia="方正仿宋_GBK" w:hint="eastAsia"/>
          <w:sz w:val="32"/>
          <w:szCs w:val="32"/>
        </w:rPr>
        <w:t>年龄一般在</w:t>
      </w:r>
      <w:r>
        <w:rPr>
          <w:rFonts w:ascii="方正仿宋_GBK" w:eastAsia="方正仿宋_GBK"/>
          <w:sz w:val="32"/>
          <w:szCs w:val="32"/>
        </w:rPr>
        <w:t>4</w:t>
      </w:r>
      <w:r w:rsidRPr="00663E95"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周</w:t>
      </w:r>
      <w:r w:rsidRPr="00663E95">
        <w:rPr>
          <w:rFonts w:ascii="方正仿宋_GBK" w:eastAsia="方正仿宋_GBK" w:hint="eastAsia"/>
          <w:sz w:val="32"/>
          <w:szCs w:val="32"/>
        </w:rPr>
        <w:t>岁以下</w:t>
      </w:r>
      <w:r w:rsidRPr="00663E95">
        <w:rPr>
          <w:rFonts w:ascii="方正仿宋_GBK" w:eastAsia="方正仿宋_GBK"/>
          <w:sz w:val="32"/>
          <w:szCs w:val="32"/>
        </w:rPr>
        <w:t>(19</w:t>
      </w:r>
      <w:r>
        <w:rPr>
          <w:rFonts w:ascii="方正仿宋_GBK" w:eastAsia="方正仿宋_GBK"/>
          <w:sz w:val="32"/>
          <w:szCs w:val="32"/>
        </w:rPr>
        <w:t>78</w:t>
      </w:r>
      <w:r w:rsidRPr="00663E9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</w:t>
      </w:r>
      <w:r w:rsidRPr="00663E95">
        <w:rPr>
          <w:rFonts w:ascii="方正仿宋_GBK" w:eastAsia="方正仿宋_GBK" w:hint="eastAsia"/>
          <w:sz w:val="32"/>
          <w:szCs w:val="32"/>
        </w:rPr>
        <w:t>月</w:t>
      </w:r>
      <w:r w:rsidRPr="00663E95">
        <w:rPr>
          <w:rFonts w:ascii="方正仿宋_GBK" w:eastAsia="方正仿宋_GBK"/>
          <w:sz w:val="32"/>
          <w:szCs w:val="32"/>
        </w:rPr>
        <w:t>1</w:t>
      </w:r>
      <w:r w:rsidRPr="00663E95">
        <w:rPr>
          <w:rFonts w:ascii="方正仿宋_GBK" w:eastAsia="方正仿宋_GBK" w:hint="eastAsia"/>
          <w:sz w:val="32"/>
          <w:szCs w:val="32"/>
        </w:rPr>
        <w:t>日以后出生</w:t>
      </w:r>
      <w:r w:rsidRPr="00663E95">
        <w:rPr>
          <w:rFonts w:ascii="方正仿宋_GBK" w:eastAsia="方正仿宋_GBK"/>
          <w:sz w:val="32"/>
          <w:szCs w:val="32"/>
        </w:rPr>
        <w:t>)</w:t>
      </w:r>
      <w:r>
        <w:rPr>
          <w:rFonts w:ascii="方正仿宋_GBK" w:eastAsia="方正仿宋_GBK" w:hint="eastAsia"/>
          <w:sz w:val="32"/>
          <w:szCs w:val="32"/>
        </w:rPr>
        <w:t>，条件优秀人员可适当放宽，但最大不超过</w:t>
      </w:r>
      <w:r>
        <w:rPr>
          <w:rFonts w:ascii="方正仿宋_GBK" w:eastAsia="方正仿宋_GBK"/>
          <w:sz w:val="32"/>
          <w:szCs w:val="32"/>
        </w:rPr>
        <w:t>42</w:t>
      </w:r>
      <w:r>
        <w:rPr>
          <w:rFonts w:ascii="方正仿宋_GBK" w:eastAsia="方正仿宋_GBK" w:hint="eastAsia"/>
          <w:sz w:val="32"/>
          <w:szCs w:val="32"/>
        </w:rPr>
        <w:t>周岁</w:t>
      </w:r>
      <w:r w:rsidRPr="00663E95">
        <w:rPr>
          <w:rFonts w:ascii="方正仿宋_GBK" w:eastAsia="方正仿宋_GBK"/>
          <w:sz w:val="32"/>
          <w:szCs w:val="32"/>
        </w:rPr>
        <w:t>(19</w:t>
      </w:r>
      <w:r>
        <w:rPr>
          <w:rFonts w:ascii="方正仿宋_GBK" w:eastAsia="方正仿宋_GBK"/>
          <w:sz w:val="32"/>
          <w:szCs w:val="32"/>
        </w:rPr>
        <w:t>76</w:t>
      </w:r>
      <w:r w:rsidRPr="00663E95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</w:t>
      </w:r>
      <w:r w:rsidRPr="00663E95">
        <w:rPr>
          <w:rFonts w:ascii="方正仿宋_GBK" w:eastAsia="方正仿宋_GBK" w:hint="eastAsia"/>
          <w:sz w:val="32"/>
          <w:szCs w:val="32"/>
        </w:rPr>
        <w:t>月</w:t>
      </w:r>
      <w:r w:rsidRPr="00663E95">
        <w:rPr>
          <w:rFonts w:ascii="方正仿宋_GBK" w:eastAsia="方正仿宋_GBK"/>
          <w:sz w:val="32"/>
          <w:szCs w:val="32"/>
        </w:rPr>
        <w:t>1</w:t>
      </w:r>
      <w:r w:rsidRPr="00663E95">
        <w:rPr>
          <w:rFonts w:ascii="方正仿宋_GBK" w:eastAsia="方正仿宋_GBK" w:hint="eastAsia"/>
          <w:sz w:val="32"/>
          <w:szCs w:val="32"/>
        </w:rPr>
        <w:t>日以后出生</w:t>
      </w:r>
      <w:r w:rsidRPr="00663E95">
        <w:rPr>
          <w:rFonts w:ascii="方正仿宋_GBK" w:eastAsia="方正仿宋_GBK"/>
          <w:sz w:val="32"/>
          <w:szCs w:val="32"/>
        </w:rPr>
        <w:t>)</w:t>
      </w:r>
      <w:r w:rsidRPr="00663E95">
        <w:rPr>
          <w:rFonts w:ascii="方正仿宋_GBK" w:eastAsia="方正仿宋_GBK" w:hint="eastAsia"/>
          <w:sz w:val="32"/>
          <w:szCs w:val="32"/>
        </w:rPr>
        <w:t>；</w:t>
      </w:r>
      <w:r>
        <w:rPr>
          <w:rFonts w:ascii="方正仿宋_GBK" w:eastAsia="方正仿宋_GBK" w:hint="eastAsia"/>
          <w:sz w:val="32"/>
          <w:szCs w:val="32"/>
        </w:rPr>
        <w:t>具有</w:t>
      </w:r>
      <w:r w:rsidRPr="00663E95">
        <w:rPr>
          <w:rFonts w:ascii="方正仿宋_GBK" w:eastAsia="方正仿宋_GBK" w:hint="eastAsia"/>
          <w:sz w:val="32"/>
          <w:szCs w:val="32"/>
        </w:rPr>
        <w:t>大学</w:t>
      </w:r>
      <w:r>
        <w:rPr>
          <w:rFonts w:ascii="方正仿宋_GBK" w:eastAsia="方正仿宋_GBK" w:hint="eastAsia"/>
          <w:sz w:val="32"/>
          <w:szCs w:val="32"/>
        </w:rPr>
        <w:t>专</w:t>
      </w:r>
      <w:r w:rsidRPr="00663E95">
        <w:rPr>
          <w:rFonts w:ascii="方正仿宋_GBK" w:eastAsia="方正仿宋_GBK" w:hint="eastAsia"/>
          <w:sz w:val="32"/>
          <w:szCs w:val="32"/>
        </w:rPr>
        <w:t>科</w:t>
      </w:r>
      <w:r w:rsidRPr="00663E95">
        <w:rPr>
          <w:rFonts w:ascii="方正仿宋_GBK" w:eastAsia="方正仿宋_GBK"/>
          <w:sz w:val="32"/>
          <w:szCs w:val="32"/>
        </w:rPr>
        <w:t>(</w:t>
      </w:r>
      <w:r w:rsidRPr="00663E95">
        <w:rPr>
          <w:rFonts w:ascii="方正仿宋_GBK" w:eastAsia="方正仿宋_GBK" w:hint="eastAsia"/>
          <w:sz w:val="32"/>
          <w:szCs w:val="32"/>
        </w:rPr>
        <w:t>含</w:t>
      </w:r>
      <w:r w:rsidRPr="00663E95">
        <w:rPr>
          <w:rFonts w:ascii="方正仿宋_GBK" w:eastAsia="方正仿宋_GBK"/>
          <w:sz w:val="32"/>
          <w:szCs w:val="32"/>
        </w:rPr>
        <w:t>)</w:t>
      </w:r>
      <w:r w:rsidRPr="00663E95">
        <w:rPr>
          <w:rFonts w:ascii="方正仿宋_GBK" w:eastAsia="方正仿宋_GBK" w:hint="eastAsia"/>
          <w:sz w:val="32"/>
          <w:szCs w:val="32"/>
        </w:rPr>
        <w:t>以上学历，具备岗位职责所必需的专业知识；</w:t>
      </w:r>
      <w:r>
        <w:rPr>
          <w:rFonts w:ascii="方正仿宋_GBK" w:eastAsia="方正仿宋_GBK" w:hint="eastAsia"/>
          <w:sz w:val="32"/>
          <w:szCs w:val="32"/>
        </w:rPr>
        <w:t>具有丰富的基层工作经验，有基层社区（村居）负责同志工作经历的优先</w:t>
      </w:r>
      <w:r w:rsidRPr="00663E95">
        <w:rPr>
          <w:rFonts w:ascii="方正仿宋_GBK" w:eastAsia="方正仿宋_GBK" w:hint="eastAsia"/>
          <w:sz w:val="32"/>
          <w:szCs w:val="32"/>
        </w:rPr>
        <w:t>；熟悉资产</w:t>
      </w:r>
      <w:r>
        <w:rPr>
          <w:rFonts w:ascii="方正仿宋_GBK" w:eastAsia="方正仿宋_GBK" w:hint="eastAsia"/>
          <w:sz w:val="32"/>
          <w:szCs w:val="32"/>
        </w:rPr>
        <w:t>经营</w:t>
      </w:r>
      <w:r w:rsidRPr="00663E95">
        <w:rPr>
          <w:rFonts w:ascii="方正仿宋_GBK" w:eastAsia="方正仿宋_GBK" w:hint="eastAsia"/>
          <w:sz w:val="32"/>
          <w:szCs w:val="32"/>
        </w:rPr>
        <w:t>管理</w:t>
      </w:r>
      <w:r>
        <w:rPr>
          <w:rFonts w:ascii="方正仿宋_GBK" w:eastAsia="方正仿宋_GBK" w:hint="eastAsia"/>
          <w:sz w:val="32"/>
          <w:szCs w:val="32"/>
        </w:rPr>
        <w:t>工作，</w:t>
      </w:r>
      <w:r w:rsidRPr="00663E95">
        <w:rPr>
          <w:rFonts w:ascii="方正仿宋_GBK" w:eastAsia="方正仿宋_GBK" w:hint="eastAsia"/>
          <w:sz w:val="32"/>
          <w:szCs w:val="32"/>
        </w:rPr>
        <w:t>具有较强的组织协调能力和抗压能力、决策能力；具有良好的职业操守，勤奋敬业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663E95">
        <w:rPr>
          <w:rFonts w:ascii="方正仿宋_GBK" w:eastAsia="方正仿宋_GBK" w:hint="eastAsia"/>
          <w:sz w:val="32"/>
          <w:szCs w:val="32"/>
        </w:rPr>
        <w:t>作风严谨。</w:t>
      </w:r>
    </w:p>
    <w:p w:rsidR="0014224C" w:rsidRDefault="0014224C" w:rsidP="003507D7">
      <w:pPr>
        <w:spacing w:line="520" w:lineRule="exact"/>
        <w:ind w:firstLine="645"/>
        <w:rPr>
          <w:rFonts w:ascii="Times New Roman" w:eastAsia="方正仿宋_GBK" w:hAnsi="Times New Roman"/>
          <w:sz w:val="32"/>
          <w:szCs w:val="32"/>
        </w:rPr>
      </w:pPr>
      <w:r w:rsidRPr="007570F4">
        <w:rPr>
          <w:rFonts w:ascii="Times New Roman" w:eastAsia="方正仿宋_GBK" w:hAnsi="Times New Roman" w:hint="eastAsia"/>
          <w:sz w:val="32"/>
          <w:szCs w:val="32"/>
        </w:rPr>
        <w:t>（二）</w:t>
      </w:r>
      <w:r>
        <w:rPr>
          <w:rFonts w:ascii="Times New Roman" w:eastAsia="方正仿宋_GBK" w:hAnsi="Times New Roman" w:hint="eastAsia"/>
          <w:sz w:val="32"/>
          <w:szCs w:val="32"/>
        </w:rPr>
        <w:t>投融资工作人员（</w:t>
      </w:r>
      <w:r>
        <w:rPr>
          <w:rFonts w:ascii="Times New Roman" w:eastAsia="方正仿宋_GBK" w:hAnsi="Times New Roman"/>
          <w:sz w:val="32"/>
          <w:szCs w:val="32"/>
        </w:rPr>
        <w:t>1</w:t>
      </w:r>
      <w:r w:rsidRPr="007570F4">
        <w:rPr>
          <w:rFonts w:ascii="Times New Roman" w:eastAsia="方正仿宋_GBK" w:hAnsi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  <w:r w:rsidRPr="007570F4"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年龄在</w:t>
      </w:r>
      <w:r w:rsidRPr="00334329">
        <w:rPr>
          <w:rFonts w:ascii="Times New Roman" w:eastAsia="方正仿宋_GBK" w:hAnsi="Times New Roman"/>
          <w:sz w:val="32"/>
          <w:szCs w:val="32"/>
        </w:rPr>
        <w:t>35</w:t>
      </w:r>
      <w:r w:rsidRPr="00334329">
        <w:rPr>
          <w:rFonts w:ascii="Times New Roman" w:eastAsia="方正仿宋_GBK" w:hAnsi="Times New Roman" w:hint="eastAsia"/>
          <w:sz w:val="32"/>
          <w:szCs w:val="32"/>
        </w:rPr>
        <w:t>周岁及以下（</w:t>
      </w:r>
      <w:r w:rsidRPr="00334329"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83</w:t>
      </w:r>
      <w:r w:rsidRPr="00334329">
        <w:rPr>
          <w:rFonts w:ascii="Times New Roman" w:eastAsia="方正仿宋_GBK" w:hAnsi="Times New Roman" w:hint="eastAsia"/>
          <w:sz w:val="32"/>
          <w:szCs w:val="32"/>
        </w:rPr>
        <w:t>年</w:t>
      </w:r>
      <w:r w:rsidRPr="00334329">
        <w:rPr>
          <w:rFonts w:ascii="Times New Roman" w:eastAsia="方正仿宋_GBK" w:hAnsi="Times New Roman"/>
          <w:sz w:val="32"/>
          <w:szCs w:val="32"/>
        </w:rPr>
        <w:t>1</w:t>
      </w:r>
      <w:r w:rsidRPr="00334329">
        <w:rPr>
          <w:rFonts w:ascii="Times New Roman" w:eastAsia="方正仿宋_GBK" w:hAnsi="Times New Roman" w:hint="eastAsia"/>
          <w:sz w:val="32"/>
          <w:szCs w:val="32"/>
        </w:rPr>
        <w:t>月</w:t>
      </w:r>
      <w:r w:rsidRPr="00334329">
        <w:rPr>
          <w:rFonts w:ascii="Times New Roman" w:eastAsia="方正仿宋_GBK" w:hAnsi="Times New Roman"/>
          <w:sz w:val="32"/>
          <w:szCs w:val="32"/>
        </w:rPr>
        <w:t>1</w:t>
      </w:r>
      <w:r w:rsidRPr="00334329">
        <w:rPr>
          <w:rFonts w:ascii="Times New Roman" w:eastAsia="方正仿宋_GBK" w:hAnsi="Times New Roman" w:hint="eastAsia"/>
          <w:sz w:val="32"/>
          <w:szCs w:val="32"/>
        </w:rPr>
        <w:t>日以后出生），</w:t>
      </w:r>
      <w:r>
        <w:rPr>
          <w:rFonts w:ascii="Times New Roman" w:eastAsia="方正仿宋_GBK" w:hAnsi="Times New Roman" w:hint="eastAsia"/>
          <w:sz w:val="32"/>
          <w:szCs w:val="32"/>
        </w:rPr>
        <w:t>全日制</w:t>
      </w:r>
      <w:r w:rsidRPr="00334329">
        <w:rPr>
          <w:rFonts w:ascii="Times New Roman" w:eastAsia="方正仿宋_GBK" w:hAnsi="Times New Roman" w:hint="eastAsia"/>
          <w:sz w:val="32"/>
          <w:szCs w:val="32"/>
        </w:rPr>
        <w:t>大学本科及以上学历，</w:t>
      </w:r>
      <w:r>
        <w:rPr>
          <w:rFonts w:ascii="Times New Roman" w:eastAsia="方正仿宋_GBK" w:hAnsi="Times New Roman" w:hint="eastAsia"/>
          <w:sz w:val="32"/>
          <w:szCs w:val="32"/>
        </w:rPr>
        <w:t>金融、经济、管理、财会类专业。从事投融资、基金管理、财会等工作三年以上，研究生学历优先。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 w:rsidRPr="004F62B1">
        <w:rPr>
          <w:rFonts w:ascii="Times New Roman" w:eastAsia="黑体" w:hAnsi="Times New Roman" w:hint="eastAsia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报酬待遇</w:t>
      </w:r>
    </w:p>
    <w:p w:rsidR="0014224C" w:rsidRPr="00AF07E7" w:rsidRDefault="0014224C" w:rsidP="00865944">
      <w:pPr>
        <w:spacing w:line="520" w:lineRule="exact"/>
        <w:ind w:firstLineChars="200" w:firstLine="31680"/>
        <w:rPr>
          <w:rFonts w:ascii="方正仿宋_GBK" w:eastAsia="方正仿宋_GBK" w:hAnsi="Times New Roman"/>
          <w:sz w:val="32"/>
          <w:szCs w:val="32"/>
        </w:rPr>
      </w:pPr>
      <w:r w:rsidRPr="00AF07E7">
        <w:rPr>
          <w:rFonts w:ascii="方正仿宋_GBK" w:eastAsia="方正仿宋_GBK" w:hAnsi="Times New Roman" w:hint="eastAsia"/>
          <w:sz w:val="32"/>
          <w:szCs w:val="32"/>
        </w:rPr>
        <w:t>应聘人员</w:t>
      </w:r>
      <w:r>
        <w:rPr>
          <w:rFonts w:ascii="方正仿宋_GBK" w:eastAsia="方正仿宋_GBK" w:hAnsi="Times New Roman" w:hint="eastAsia"/>
          <w:sz w:val="32"/>
          <w:szCs w:val="32"/>
        </w:rPr>
        <w:t>正式</w:t>
      </w:r>
      <w:r w:rsidRPr="00AF07E7">
        <w:rPr>
          <w:rFonts w:ascii="方正仿宋_GBK" w:eastAsia="方正仿宋_GBK" w:hAnsi="Times New Roman" w:hint="eastAsia"/>
          <w:sz w:val="32"/>
          <w:szCs w:val="32"/>
        </w:rPr>
        <w:t>录用后</w:t>
      </w:r>
      <w:r>
        <w:rPr>
          <w:rFonts w:ascii="方正仿宋_GBK" w:eastAsia="方正仿宋_GBK" w:hAnsi="Times New Roman" w:hint="eastAsia"/>
          <w:sz w:val="32"/>
          <w:szCs w:val="32"/>
        </w:rPr>
        <w:t>享受</w:t>
      </w:r>
      <w:r w:rsidRPr="00AF07E7">
        <w:rPr>
          <w:rFonts w:ascii="方正仿宋_GBK" w:eastAsia="方正仿宋_GBK" w:hAnsi="Times New Roman" w:hint="eastAsia"/>
          <w:sz w:val="32"/>
          <w:szCs w:val="32"/>
        </w:rPr>
        <w:t>盐城市城南新区开发建设投资有限公司</w:t>
      </w:r>
      <w:r>
        <w:rPr>
          <w:rFonts w:ascii="方正仿宋_GBK" w:eastAsia="方正仿宋_GBK" w:hAnsi="Times New Roman" w:hint="eastAsia"/>
          <w:sz w:val="32"/>
          <w:szCs w:val="32"/>
        </w:rPr>
        <w:t>正式工作人员待遇，参照同岗位人员按月考核发放</w:t>
      </w:r>
      <w:r w:rsidRPr="00AF07E7">
        <w:rPr>
          <w:rFonts w:ascii="方正仿宋_GBK" w:eastAsia="方正仿宋_GBK" w:hAnsi="Times New Roman" w:hint="eastAsia"/>
          <w:sz w:val="32"/>
          <w:szCs w:val="32"/>
        </w:rPr>
        <w:t>工资，缴纳住房公积金和各类社会保险</w:t>
      </w:r>
      <w:r>
        <w:rPr>
          <w:rFonts w:ascii="方正仿宋_GBK" w:eastAsia="方正仿宋_GBK" w:hAnsi="Times New Roman" w:hint="eastAsia"/>
          <w:sz w:val="32"/>
          <w:szCs w:val="32"/>
        </w:rPr>
        <w:t>，并提供良好的晋升通道</w:t>
      </w:r>
      <w:r w:rsidRPr="00AF07E7">
        <w:rPr>
          <w:rFonts w:ascii="方正仿宋_GBK" w:eastAsia="方正仿宋_GBK" w:hAnsi="Times New Roman" w:hint="eastAsia"/>
          <w:sz w:val="32"/>
          <w:szCs w:val="32"/>
        </w:rPr>
        <w:t>。</w:t>
      </w:r>
    </w:p>
    <w:p w:rsidR="0014224C" w:rsidRPr="004F62B1" w:rsidRDefault="0014224C" w:rsidP="00865944">
      <w:pPr>
        <w:spacing w:line="520" w:lineRule="exact"/>
        <w:ind w:firstLineChars="200" w:firstLine="316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</w:t>
      </w:r>
      <w:r w:rsidRPr="004F62B1">
        <w:rPr>
          <w:rFonts w:ascii="Times New Roman" w:eastAsia="黑体" w:hAnsi="Times New Roman" w:hint="eastAsia"/>
          <w:sz w:val="32"/>
          <w:szCs w:val="32"/>
        </w:rPr>
        <w:t>报名及资格审核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 w:hint="eastAsia"/>
          <w:sz w:val="32"/>
          <w:szCs w:val="32"/>
        </w:rPr>
        <w:t>报名工作由盐城市城南新区开发建设投资有限公司负责。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/>
          <w:sz w:val="32"/>
          <w:szCs w:val="32"/>
        </w:rPr>
        <w:t>1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、报名方法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 w:hint="eastAsia"/>
          <w:sz w:val="32"/>
          <w:szCs w:val="32"/>
        </w:rPr>
        <w:t>报名时间：</w:t>
      </w:r>
      <w:r w:rsidRPr="007A2C43">
        <w:rPr>
          <w:rFonts w:ascii="Times New Roman" w:eastAsia="方正仿宋_GBK" w:hAnsi="Times New Roman"/>
          <w:sz w:val="32"/>
          <w:szCs w:val="32"/>
        </w:rPr>
        <w:t>201</w:t>
      </w:r>
      <w:r>
        <w:rPr>
          <w:rFonts w:ascii="Times New Roman" w:eastAsia="方正仿宋_GBK" w:hAnsi="Times New Roman"/>
          <w:sz w:val="32"/>
          <w:szCs w:val="32"/>
        </w:rPr>
        <w:t>8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18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日</w:t>
      </w:r>
      <w:r w:rsidRPr="007A2C43">
        <w:rPr>
          <w:rFonts w:ascii="Times New Roman" w:eastAsia="方正仿宋_GBK" w:hAnsi="Times New Roman"/>
          <w:sz w:val="32"/>
          <w:szCs w:val="32"/>
        </w:rPr>
        <w:t>—</w:t>
      </w:r>
      <w:r>
        <w:rPr>
          <w:rFonts w:ascii="Times New Roman" w:eastAsia="方正仿宋_GBK" w:hAnsi="Times New Roman"/>
          <w:sz w:val="32"/>
          <w:szCs w:val="32"/>
        </w:rPr>
        <w:t>1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24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hint="eastAsia"/>
          <w:sz w:val="32"/>
          <w:szCs w:val="32"/>
        </w:rPr>
        <w:t>（星期天除外）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，上午</w:t>
      </w:r>
      <w:r w:rsidRPr="007A2C43">
        <w:rPr>
          <w:rFonts w:ascii="Times New Roman" w:eastAsia="方正仿宋_GBK" w:hAnsi="Times New Roman"/>
          <w:sz w:val="32"/>
          <w:szCs w:val="32"/>
        </w:rPr>
        <w:t>8</w:t>
      </w:r>
      <w:r w:rsidRPr="007A2C43">
        <w:rPr>
          <w:rFonts w:ascii="宋体" w:eastAsia="宋体" w:hAnsi="宋体" w:cs="宋体" w:hint="eastAsia"/>
          <w:sz w:val="32"/>
          <w:szCs w:val="32"/>
        </w:rPr>
        <w:t>∶</w:t>
      </w:r>
      <w:r w:rsidRPr="007A2C43">
        <w:rPr>
          <w:rFonts w:ascii="Times New Roman" w:eastAsia="方正仿宋_GBK" w:hAnsi="Times New Roman"/>
          <w:sz w:val="32"/>
          <w:szCs w:val="32"/>
        </w:rPr>
        <w:t>30—12</w:t>
      </w:r>
      <w:r w:rsidRPr="007A2C43">
        <w:rPr>
          <w:rFonts w:ascii="宋体" w:eastAsia="宋体" w:hAnsi="宋体" w:cs="宋体" w:hint="eastAsia"/>
          <w:sz w:val="32"/>
          <w:szCs w:val="32"/>
        </w:rPr>
        <w:t>∶</w:t>
      </w:r>
      <w:r w:rsidRPr="007A2C43">
        <w:rPr>
          <w:rFonts w:ascii="Times New Roman" w:eastAsia="方正仿宋_GBK" w:hAnsi="Times New Roman"/>
          <w:sz w:val="32"/>
          <w:szCs w:val="32"/>
        </w:rPr>
        <w:t>00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，下午</w:t>
      </w:r>
      <w:r w:rsidRPr="007A2C43">
        <w:rPr>
          <w:rFonts w:ascii="Times New Roman" w:eastAsia="方正仿宋_GBK" w:hAnsi="Times New Roman"/>
          <w:sz w:val="32"/>
          <w:szCs w:val="32"/>
        </w:rPr>
        <w:t>2</w:t>
      </w:r>
      <w:r w:rsidRPr="007A2C43">
        <w:rPr>
          <w:rFonts w:ascii="宋体" w:eastAsia="宋体" w:hAnsi="宋体" w:cs="宋体" w:hint="eastAsia"/>
          <w:sz w:val="32"/>
          <w:szCs w:val="32"/>
        </w:rPr>
        <w:t>∶</w:t>
      </w:r>
      <w:r w:rsidRPr="007A2C43">
        <w:rPr>
          <w:rFonts w:ascii="Times New Roman" w:eastAsia="方正仿宋_GBK" w:hAnsi="Times New Roman"/>
          <w:sz w:val="32"/>
          <w:szCs w:val="32"/>
        </w:rPr>
        <w:t>30—6</w:t>
      </w:r>
      <w:r w:rsidRPr="007A2C43">
        <w:rPr>
          <w:rFonts w:ascii="宋体" w:eastAsia="宋体" w:hAnsi="宋体" w:cs="宋体" w:hint="eastAsia"/>
          <w:sz w:val="32"/>
          <w:szCs w:val="32"/>
        </w:rPr>
        <w:t>∶</w:t>
      </w:r>
      <w:r w:rsidRPr="007A2C43">
        <w:rPr>
          <w:rFonts w:ascii="Times New Roman" w:eastAsia="方正仿宋_GBK" w:hAnsi="Times New Roman"/>
          <w:sz w:val="32"/>
          <w:szCs w:val="32"/>
        </w:rPr>
        <w:t>00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 w:hint="eastAsia"/>
          <w:sz w:val="32"/>
          <w:szCs w:val="32"/>
        </w:rPr>
        <w:t>报名地点：盐城市城南新区新龙广场</w:t>
      </w:r>
      <w:r w:rsidRPr="007A2C43">
        <w:rPr>
          <w:rFonts w:ascii="Times New Roman" w:eastAsia="方正仿宋_GBK" w:hAnsi="Times New Roman"/>
          <w:sz w:val="32"/>
          <w:szCs w:val="32"/>
        </w:rPr>
        <w:t>6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号楼</w:t>
      </w:r>
      <w:r w:rsidRPr="007A2C43">
        <w:rPr>
          <w:rFonts w:ascii="Times New Roman" w:eastAsia="方正仿宋_GBK" w:hAnsi="Times New Roman"/>
          <w:sz w:val="32"/>
          <w:szCs w:val="32"/>
        </w:rPr>
        <w:t>622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办公室（人民南路</w:t>
      </w:r>
      <w:r w:rsidRPr="007A2C43">
        <w:rPr>
          <w:rFonts w:ascii="Times New Roman" w:eastAsia="方正仿宋_GBK" w:hAnsi="Times New Roman"/>
          <w:sz w:val="32"/>
          <w:szCs w:val="32"/>
        </w:rPr>
        <w:t>38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号），可乘坐</w:t>
      </w:r>
      <w:r w:rsidRPr="007A2C43">
        <w:rPr>
          <w:rFonts w:ascii="Times New Roman" w:eastAsia="方正仿宋_GBK" w:hAnsi="Times New Roman"/>
          <w:sz w:val="32"/>
          <w:szCs w:val="32"/>
        </w:rPr>
        <w:t>B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支</w:t>
      </w:r>
      <w:r w:rsidRPr="007A2C43">
        <w:rPr>
          <w:rFonts w:ascii="Times New Roman" w:eastAsia="方正仿宋_GBK" w:hAnsi="Times New Roman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60</w:t>
      </w:r>
      <w:r>
        <w:rPr>
          <w:rFonts w:ascii="Times New Roman" w:eastAsia="方正仿宋_GBK" w:hAnsi="Times New Roman" w:hint="eastAsia"/>
          <w:sz w:val="32"/>
          <w:szCs w:val="32"/>
        </w:rPr>
        <w:t>路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公交车到达。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 w:hint="eastAsia"/>
          <w:sz w:val="32"/>
          <w:szCs w:val="32"/>
        </w:rPr>
        <w:t>联系电话：</w:t>
      </w:r>
      <w:r w:rsidRPr="007A2C43">
        <w:rPr>
          <w:rFonts w:ascii="Times New Roman" w:eastAsia="方正仿宋_GBK" w:hAnsi="Times New Roman"/>
          <w:sz w:val="32"/>
          <w:szCs w:val="32"/>
        </w:rPr>
        <w:t>0515-86660150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，联系人：</w:t>
      </w:r>
      <w:r>
        <w:rPr>
          <w:rFonts w:ascii="Times New Roman" w:eastAsia="方正仿宋_GBK" w:hAnsi="Times New Roman" w:hint="eastAsia"/>
          <w:sz w:val="32"/>
          <w:szCs w:val="32"/>
        </w:rPr>
        <w:t>许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女士</w:t>
      </w:r>
      <w:r>
        <w:rPr>
          <w:rFonts w:ascii="Times New Roman" w:eastAsia="方正仿宋_GBK" w:hAnsi="Times New Roman" w:hint="eastAsia"/>
          <w:sz w:val="32"/>
          <w:szCs w:val="32"/>
        </w:rPr>
        <w:t>、陈先生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/>
          <w:sz w:val="32"/>
          <w:szCs w:val="32"/>
        </w:rPr>
        <w:t>2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、报名注意事项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 w:rsidRPr="007A2C43">
        <w:rPr>
          <w:rFonts w:ascii="Times New Roman" w:eastAsia="方正仿宋_GBK" w:hAnsi="Times New Roman" w:hint="eastAsia"/>
          <w:sz w:val="32"/>
          <w:szCs w:val="32"/>
        </w:rPr>
        <w:t>应聘人员须下载填写报名表</w:t>
      </w:r>
      <w:r w:rsidRPr="007A2C43">
        <w:rPr>
          <w:rFonts w:ascii="Times New Roman" w:eastAsia="方正仿宋_GBK" w:hAnsi="Times New Roman"/>
          <w:sz w:val="32"/>
          <w:szCs w:val="32"/>
          <w:u w:val="single"/>
        </w:rPr>
        <w:t>3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份（网页点击下载）并携带居民身份证、学历证书以及岗位所需相关证件，原件及复印件各</w:t>
      </w:r>
      <w:r w:rsidRPr="007A2C43">
        <w:rPr>
          <w:rFonts w:ascii="Times New Roman" w:eastAsia="方正仿宋_GBK" w:hAnsi="Times New Roman"/>
          <w:sz w:val="32"/>
          <w:szCs w:val="32"/>
        </w:rPr>
        <w:t>1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套。在规定时间内，本人现场报名有困难的，可委托他人代为报名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代报名人须提供本人身份证及报考者需提供的报名材料</w:t>
      </w:r>
      <w:r>
        <w:rPr>
          <w:rFonts w:ascii="Times New Roman" w:eastAsia="方正仿宋_GBK" w:hAnsi="Times New Roman" w:hint="eastAsia"/>
          <w:sz w:val="32"/>
          <w:szCs w:val="32"/>
        </w:rPr>
        <w:t>，应聘资产管理部负责人岗位人员不能现场报名的，还需提供不能到现场报名原因的证明材料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14224C" w:rsidRPr="00663E95" w:rsidRDefault="0014224C" w:rsidP="003507D7">
      <w:pPr>
        <w:spacing w:line="520" w:lineRule="exact"/>
        <w:ind w:firstLine="645"/>
        <w:rPr>
          <w:rFonts w:ascii="方正仿宋_GBK" w:eastAsia="方正仿宋_GBK"/>
          <w:sz w:val="32"/>
          <w:szCs w:val="32"/>
        </w:rPr>
      </w:pPr>
      <w:r w:rsidRPr="007A2C43">
        <w:rPr>
          <w:rFonts w:ascii="Times New Roman" w:eastAsia="方正仿宋_GBK" w:hAnsi="Times New Roman"/>
          <w:sz w:val="32"/>
          <w:szCs w:val="32"/>
        </w:rPr>
        <w:t>3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</w:t>
      </w:r>
      <w:r w:rsidRPr="006E298A">
        <w:rPr>
          <w:rFonts w:ascii="Times New Roman" w:eastAsia="方正仿宋_GBK" w:hAnsi="Times New Roman" w:hint="eastAsia"/>
          <w:sz w:val="32"/>
          <w:szCs w:val="32"/>
        </w:rPr>
        <w:t>资格审核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 w:rsidRPr="00663E95">
        <w:rPr>
          <w:rFonts w:ascii="方正仿宋_GBK" w:eastAsia="方正仿宋_GBK" w:hint="eastAsia"/>
          <w:sz w:val="32"/>
          <w:szCs w:val="32"/>
        </w:rPr>
        <w:t>由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盐城市城南新区开发建设投资有限公司</w:t>
      </w:r>
      <w:r w:rsidRPr="00663E95">
        <w:rPr>
          <w:rFonts w:ascii="方正仿宋_GBK" w:eastAsia="方正仿宋_GBK" w:hint="eastAsia"/>
          <w:sz w:val="32"/>
          <w:szCs w:val="32"/>
        </w:rPr>
        <w:t>对应聘人员的学历、身份、工作资历、工作成果等有关证明材料进行审核，</w:t>
      </w:r>
      <w:r>
        <w:rPr>
          <w:rFonts w:ascii="方正仿宋_GBK" w:eastAsia="方正仿宋_GBK" w:hint="eastAsia"/>
          <w:sz w:val="32"/>
          <w:szCs w:val="32"/>
        </w:rPr>
        <w:t>并进行适岗评价，对不符合报名条件或</w:t>
      </w:r>
      <w:r w:rsidRPr="00663E95">
        <w:rPr>
          <w:rFonts w:ascii="方正仿宋_GBK" w:eastAsia="方正仿宋_GBK" w:hint="eastAsia"/>
          <w:sz w:val="32"/>
          <w:szCs w:val="32"/>
        </w:rPr>
        <w:t>提供虚假证件证明的，取消报名资格。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考试。考试等具体事项另行通知。</w:t>
      </w:r>
    </w:p>
    <w:p w:rsidR="0014224C" w:rsidRPr="007A2C43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5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、考察。按照适岗评价和面试得分综合排名确定考察人选，由公司派出考察组对考察对象进行考察，以实绩考察为主。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6</w:t>
      </w:r>
      <w:r w:rsidRPr="007A2C43">
        <w:rPr>
          <w:rFonts w:ascii="Times New Roman" w:eastAsia="方正仿宋_GBK" w:hAnsi="Times New Roman" w:hint="eastAsia"/>
          <w:sz w:val="32"/>
          <w:szCs w:val="32"/>
        </w:rPr>
        <w:t>、聘用。拟聘用人员试用期三个月，试用期满考核胜任岗位的，正式聘用，并签订劳动合同；试用期满考核不合格的不予录用。</w:t>
      </w: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14224C" w:rsidRDefault="0014224C" w:rsidP="00865944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</w:p>
    <w:p w:rsidR="0014224C" w:rsidRPr="007A2C43" w:rsidRDefault="0014224C" w:rsidP="00B35A01">
      <w:pPr>
        <w:spacing w:line="520" w:lineRule="exact"/>
        <w:ind w:firstLineChars="200" w:firstLine="316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　　　　　　　　　　　　　</w:t>
      </w:r>
      <w:r>
        <w:rPr>
          <w:rFonts w:ascii="Times New Roman" w:eastAsia="方正仿宋_GBK" w:hAnsi="Times New Roman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17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sectPr w:rsidR="0014224C" w:rsidRPr="007A2C43" w:rsidSect="008157D5">
      <w:pgSz w:w="11906" w:h="16838"/>
      <w:pgMar w:top="2098" w:right="1588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351"/>
    <w:rsid w:val="00006A6D"/>
    <w:rsid w:val="00042504"/>
    <w:rsid w:val="00047085"/>
    <w:rsid w:val="000919BC"/>
    <w:rsid w:val="000A0623"/>
    <w:rsid w:val="000A2679"/>
    <w:rsid w:val="000D6BE7"/>
    <w:rsid w:val="000F59EC"/>
    <w:rsid w:val="001046CA"/>
    <w:rsid w:val="00112A27"/>
    <w:rsid w:val="001177BD"/>
    <w:rsid w:val="0012394C"/>
    <w:rsid w:val="0014224C"/>
    <w:rsid w:val="001818BA"/>
    <w:rsid w:val="001941E2"/>
    <w:rsid w:val="00204F89"/>
    <w:rsid w:val="0024116D"/>
    <w:rsid w:val="00244867"/>
    <w:rsid w:val="002E2C04"/>
    <w:rsid w:val="00316E02"/>
    <w:rsid w:val="00334329"/>
    <w:rsid w:val="003507D7"/>
    <w:rsid w:val="003842EA"/>
    <w:rsid w:val="00386E52"/>
    <w:rsid w:val="003B70B7"/>
    <w:rsid w:val="003E07C0"/>
    <w:rsid w:val="003F6320"/>
    <w:rsid w:val="00465C8D"/>
    <w:rsid w:val="004B11A1"/>
    <w:rsid w:val="004B469C"/>
    <w:rsid w:val="004D4C87"/>
    <w:rsid w:val="004D642F"/>
    <w:rsid w:val="004F62B1"/>
    <w:rsid w:val="0051102C"/>
    <w:rsid w:val="00597ED6"/>
    <w:rsid w:val="005B20BB"/>
    <w:rsid w:val="006245C0"/>
    <w:rsid w:val="006508AD"/>
    <w:rsid w:val="006536AE"/>
    <w:rsid w:val="00663E95"/>
    <w:rsid w:val="006D71E3"/>
    <w:rsid w:val="006E298A"/>
    <w:rsid w:val="007107B4"/>
    <w:rsid w:val="007570F4"/>
    <w:rsid w:val="007A2C43"/>
    <w:rsid w:val="007F7167"/>
    <w:rsid w:val="008157D5"/>
    <w:rsid w:val="00865944"/>
    <w:rsid w:val="008773B6"/>
    <w:rsid w:val="00906CBF"/>
    <w:rsid w:val="00970439"/>
    <w:rsid w:val="00971522"/>
    <w:rsid w:val="00995EFB"/>
    <w:rsid w:val="009A70D2"/>
    <w:rsid w:val="009B6F8A"/>
    <w:rsid w:val="00A32433"/>
    <w:rsid w:val="00A353D2"/>
    <w:rsid w:val="00A65F35"/>
    <w:rsid w:val="00A925B9"/>
    <w:rsid w:val="00AC0685"/>
    <w:rsid w:val="00AE3104"/>
    <w:rsid w:val="00AF07E7"/>
    <w:rsid w:val="00B35A01"/>
    <w:rsid w:val="00B87351"/>
    <w:rsid w:val="00BB2F4C"/>
    <w:rsid w:val="00BD6AD2"/>
    <w:rsid w:val="00CC20F9"/>
    <w:rsid w:val="00D135CE"/>
    <w:rsid w:val="00D6647B"/>
    <w:rsid w:val="00D835A5"/>
    <w:rsid w:val="00DA6894"/>
    <w:rsid w:val="00E37623"/>
    <w:rsid w:val="00E6472F"/>
    <w:rsid w:val="00E66F40"/>
    <w:rsid w:val="00EE24B7"/>
    <w:rsid w:val="00EE740D"/>
    <w:rsid w:val="00EF638A"/>
    <w:rsid w:val="00F029EF"/>
    <w:rsid w:val="00F113A0"/>
    <w:rsid w:val="00F30A87"/>
    <w:rsid w:val="00F57B10"/>
    <w:rsid w:val="00F74978"/>
    <w:rsid w:val="00FC068A"/>
    <w:rsid w:val="00FE275E"/>
    <w:rsid w:val="00FF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B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59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D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176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盐城市城南新区开发建设投资有限公司</dc:title>
  <dc:subject/>
  <dc:creator>Administrator</dc:creator>
  <cp:keywords/>
  <dc:description/>
  <cp:lastModifiedBy>Windows</cp:lastModifiedBy>
  <cp:revision>14</cp:revision>
  <cp:lastPrinted>2018-01-18T01:46:00Z</cp:lastPrinted>
  <dcterms:created xsi:type="dcterms:W3CDTF">2018-01-16T12:07:00Z</dcterms:created>
  <dcterms:modified xsi:type="dcterms:W3CDTF">2018-01-18T02:12:00Z</dcterms:modified>
</cp:coreProperties>
</file>