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16" w:rsidRPr="000E1687" w:rsidRDefault="004726F3" w:rsidP="000E1687">
      <w:pPr>
        <w:pStyle w:val="a5"/>
        <w:widowControl w:val="0"/>
        <w:spacing w:before="0" w:beforeAutospacing="0" w:after="0" w:afterAutospacing="0" w:line="400" w:lineRule="exact"/>
        <w:ind w:firstLineChars="100" w:firstLine="360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公开竞聘</w:t>
      </w:r>
      <w:r w:rsidR="00A51A3B" w:rsidRPr="000E1687">
        <w:rPr>
          <w:rFonts w:ascii="黑体" w:eastAsia="黑体" w:hAnsi="黑体" w:hint="eastAsia"/>
          <w:sz w:val="36"/>
        </w:rPr>
        <w:t>范围和任职条件</w:t>
      </w:r>
    </w:p>
    <w:p w:rsidR="00C07B1B" w:rsidRDefault="00C07B1B" w:rsidP="000E1687">
      <w:pPr>
        <w:pStyle w:val="a5"/>
        <w:widowControl w:val="0"/>
        <w:spacing w:before="0" w:beforeAutospacing="0" w:after="0" w:afterAutospacing="0" w:line="400" w:lineRule="exact"/>
        <w:ind w:firstLineChars="100" w:firstLine="400"/>
        <w:jc w:val="center"/>
        <w:rPr>
          <w:rFonts w:ascii="黑体" w:eastAsia="黑体" w:hAnsi="黑体"/>
          <w:sz w:val="40"/>
        </w:rPr>
      </w:pPr>
    </w:p>
    <w:p w:rsidR="00FC715D" w:rsidRPr="000E1687" w:rsidRDefault="00FC715D" w:rsidP="000E1687">
      <w:pPr>
        <w:pStyle w:val="a5"/>
        <w:widowControl w:val="0"/>
        <w:spacing w:before="0" w:beforeAutospacing="0" w:after="0" w:afterAutospacing="0" w:line="400" w:lineRule="exact"/>
        <w:ind w:firstLineChars="100" w:firstLine="400"/>
        <w:jc w:val="center"/>
        <w:rPr>
          <w:rFonts w:ascii="黑体" w:eastAsia="黑体" w:hAnsi="黑体"/>
          <w:sz w:val="40"/>
        </w:rPr>
      </w:pPr>
    </w:p>
    <w:p w:rsidR="00822CC2" w:rsidRPr="00E24343" w:rsidRDefault="00826E39" w:rsidP="00997BA3">
      <w:pPr>
        <w:pStyle w:val="a5"/>
        <w:widowControl w:val="0"/>
        <w:numPr>
          <w:ilvl w:val="0"/>
          <w:numId w:val="1"/>
        </w:numPr>
        <w:spacing w:before="0" w:beforeAutospacing="0" w:after="0" w:afterAutospacing="0" w:line="520" w:lineRule="exact"/>
        <w:ind w:left="1004"/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color w:val="333333"/>
          <w:sz w:val="32"/>
          <w:szCs w:val="32"/>
          <w:shd w:val="clear" w:color="auto" w:fill="FFFFFF"/>
        </w:rPr>
        <w:t>公开竞聘范围</w:t>
      </w:r>
    </w:p>
    <w:p w:rsidR="00822CC2" w:rsidRPr="00E24343" w:rsidRDefault="00F3032F" w:rsidP="00997BA3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面向社会公开竞聘</w:t>
      </w:r>
      <w:r w:rsidR="00822CC2" w:rsidRPr="00E24343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822CC2" w:rsidRPr="004C367D" w:rsidRDefault="00822CC2" w:rsidP="00997BA3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</w:rPr>
      </w:pPr>
    </w:p>
    <w:p w:rsidR="00822CC2" w:rsidRPr="00E24343" w:rsidRDefault="00822CC2" w:rsidP="00997BA3">
      <w:pPr>
        <w:pStyle w:val="a5"/>
        <w:widowControl w:val="0"/>
        <w:numPr>
          <w:ilvl w:val="0"/>
          <w:numId w:val="1"/>
        </w:numPr>
        <w:spacing w:before="0" w:beforeAutospacing="0" w:after="0" w:afterAutospacing="0" w:line="520" w:lineRule="exact"/>
        <w:ind w:left="1004"/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</w:pPr>
      <w:r w:rsidRPr="00E24343">
        <w:rPr>
          <w:rFonts w:ascii="仿宋_GB2312" w:eastAsia="仿宋_GB2312" w:hint="eastAsia"/>
          <w:b/>
          <w:color w:val="333333"/>
          <w:sz w:val="32"/>
          <w:szCs w:val="32"/>
          <w:shd w:val="clear" w:color="auto" w:fill="FFFFFF"/>
        </w:rPr>
        <w:t>任职条件</w:t>
      </w:r>
    </w:p>
    <w:p w:rsidR="00822CC2" w:rsidRPr="00E24343" w:rsidRDefault="00822CC2" w:rsidP="00997BA3">
      <w:pPr>
        <w:pStyle w:val="a5"/>
        <w:widowControl w:val="0"/>
        <w:spacing w:before="0" w:beforeAutospacing="0" w:after="0" w:afterAutospacing="0" w:line="520" w:lineRule="exact"/>
        <w:ind w:firstLine="480"/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</w:pPr>
      <w:r w:rsidRPr="00E24343">
        <w:rPr>
          <w:rFonts w:ascii="仿宋_GB2312" w:eastAsia="仿宋_GB2312" w:hint="eastAsia"/>
          <w:b/>
          <w:color w:val="333333"/>
          <w:sz w:val="32"/>
          <w:szCs w:val="32"/>
          <w:shd w:val="clear" w:color="auto" w:fill="FFFFFF"/>
        </w:rPr>
        <w:t>（一）基本条件</w:t>
      </w:r>
    </w:p>
    <w:p w:rsidR="00822CC2" w:rsidRPr="00E24343" w:rsidRDefault="00822CC2" w:rsidP="00997BA3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E24343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1</w:t>
      </w:r>
      <w:r w:rsidR="00140BA2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.</w:t>
      </w:r>
      <w:r w:rsidRPr="00E24343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政治素质好，立场坚定。</w:t>
      </w:r>
    </w:p>
    <w:p w:rsidR="00822CC2" w:rsidRPr="00E24343" w:rsidRDefault="00822CC2" w:rsidP="00997BA3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E24343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2</w:t>
      </w:r>
      <w:r w:rsidR="00140BA2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.</w:t>
      </w:r>
      <w:r w:rsidRPr="00E24343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具有强烈的事业心和责任感，具有新</w:t>
      </w:r>
      <w:r w:rsidR="00F3032F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时代新担当新作为的</w:t>
      </w:r>
      <w:r w:rsidRPr="00E24343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精神。</w:t>
      </w:r>
    </w:p>
    <w:p w:rsidR="00822CC2" w:rsidRPr="00E24343" w:rsidRDefault="00822CC2" w:rsidP="00997BA3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E24343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3</w:t>
      </w:r>
      <w:r w:rsidR="00140BA2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.</w:t>
      </w:r>
      <w:r w:rsidRPr="00E24343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能力突出，实绩明显。</w:t>
      </w:r>
    </w:p>
    <w:p w:rsidR="00822CC2" w:rsidRDefault="00822CC2" w:rsidP="00997BA3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E24343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4</w:t>
      </w:r>
      <w:r w:rsidR="00140BA2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.</w:t>
      </w:r>
      <w:r w:rsidR="00F3032F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遵纪守法，廉洁自律</w:t>
      </w:r>
      <w:r w:rsidRPr="00E24343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822CC2" w:rsidRPr="00E24343" w:rsidRDefault="00822CC2" w:rsidP="00997BA3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 w:rsidR="00822CC2" w:rsidRDefault="00822CC2" w:rsidP="00997BA3">
      <w:pPr>
        <w:pStyle w:val="a5"/>
        <w:widowControl w:val="0"/>
        <w:spacing w:before="0" w:beforeAutospacing="0" w:after="0" w:afterAutospacing="0" w:line="520" w:lineRule="exact"/>
        <w:ind w:firstLineChars="200" w:firstLine="643"/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</w:pPr>
      <w:r w:rsidRPr="00E24343">
        <w:rPr>
          <w:rFonts w:ascii="仿宋_GB2312" w:eastAsia="仿宋_GB2312" w:hint="eastAsia"/>
          <w:b/>
          <w:color w:val="333333"/>
          <w:sz w:val="32"/>
          <w:szCs w:val="32"/>
          <w:shd w:val="clear" w:color="auto" w:fill="FFFFFF"/>
        </w:rPr>
        <w:t>（二）资格条件</w:t>
      </w:r>
    </w:p>
    <w:p w:rsidR="00756D15" w:rsidRDefault="00756D15" w:rsidP="00756D15">
      <w:pPr>
        <w:pStyle w:val="a5"/>
        <w:widowControl w:val="0"/>
        <w:spacing w:before="0" w:beforeAutospacing="0" w:after="0" w:afterAutospacing="0" w:line="520" w:lineRule="exact"/>
        <w:ind w:firstLineChars="196" w:firstLine="630"/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color w:val="333333"/>
          <w:sz w:val="32"/>
          <w:szCs w:val="32"/>
          <w:shd w:val="clear" w:color="auto" w:fill="FFFFFF"/>
        </w:rPr>
        <w:t>1</w:t>
      </w:r>
      <w:r w:rsidR="00867FCE">
        <w:rPr>
          <w:rFonts w:ascii="仿宋_GB2312" w:eastAsia="仿宋_GB2312" w:hint="eastAsia"/>
          <w:b/>
          <w:color w:val="333333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int="eastAsia"/>
          <w:b/>
          <w:color w:val="333333"/>
          <w:sz w:val="32"/>
          <w:szCs w:val="32"/>
          <w:shd w:val="clear" w:color="auto" w:fill="FFFFFF"/>
        </w:rPr>
        <w:t>纪检监察室副主任</w:t>
      </w:r>
    </w:p>
    <w:p w:rsidR="00756D15" w:rsidRDefault="00756D15" w:rsidP="00756D15">
      <w:pPr>
        <w:pStyle w:val="a5"/>
        <w:widowControl w:val="0"/>
        <w:spacing w:before="0" w:beforeAutospacing="0" w:after="0" w:afterAutospacing="0" w:line="520" w:lineRule="exact"/>
        <w:ind w:firstLineChars="196" w:firstLine="627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（1）</w:t>
      </w:r>
      <w:r w:rsidRPr="000E168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0</w:t>
      </w:r>
      <w:r w:rsidRPr="000E168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周岁以下（197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8</w:t>
      </w:r>
      <w:r w:rsidRPr="000E168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年1月1日后出生）</w:t>
      </w:r>
      <w:r w:rsidRPr="005876E9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企业管理、马克思主义哲学、文秘</w:t>
      </w:r>
      <w:r w:rsidRPr="005876E9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等相关专业</w:t>
      </w:r>
      <w:r w:rsidRPr="000E168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，本科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及以上学历。</w:t>
      </w:r>
    </w:p>
    <w:p w:rsidR="00756D15" w:rsidRPr="004726F3" w:rsidRDefault="00756D15" w:rsidP="00756D15">
      <w:pPr>
        <w:pStyle w:val="a5"/>
        <w:widowControl w:val="0"/>
        <w:spacing w:before="0" w:beforeAutospacing="0" w:after="0" w:afterAutospacing="0" w:line="520" w:lineRule="exact"/>
        <w:ind w:firstLineChars="196" w:firstLine="627"/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（2）</w:t>
      </w:r>
      <w:r w:rsidRPr="00140BA2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中共正式党员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，未受到过任何党纪</w:t>
      </w:r>
      <w:r w:rsidR="002A7E31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政纪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处分</w:t>
      </w:r>
      <w:r w:rsidRPr="00140BA2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。</w:t>
      </w:r>
    </w:p>
    <w:p w:rsidR="00756D15" w:rsidRDefault="00756D15" w:rsidP="00756D15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（3）8</w:t>
      </w:r>
      <w:r w:rsidRPr="00140BA2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年以上企业经营管理、党务或纪检监察工作经历，其中职能部门副职以上管理岗位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2</w:t>
      </w:r>
      <w:r w:rsidRPr="00140BA2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及以上</w:t>
      </w:r>
      <w:r w:rsidRPr="00140BA2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工作经验。</w:t>
      </w:r>
    </w:p>
    <w:p w:rsidR="00756D15" w:rsidRDefault="00756D15" w:rsidP="00756D15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（4）</w:t>
      </w:r>
      <w:r w:rsidRPr="00140BA2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符合新时期党员领导干部标准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</w:t>
      </w:r>
      <w:r w:rsidR="002A7E31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能</w:t>
      </w:r>
      <w:r w:rsidRPr="00140BA2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根据上级纪委要求，协助做好公司党风廉政建设和反腐倡廉工作，推进党风廉政建设责任制的落实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和跟踪</w:t>
      </w:r>
      <w:r w:rsidRPr="00140BA2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。</w:t>
      </w:r>
    </w:p>
    <w:p w:rsidR="00756D15" w:rsidRDefault="00756D15" w:rsidP="00756D15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（5）</w:t>
      </w:r>
      <w:r w:rsidRPr="00334F13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具有较强的公文写作能力，能熟练撰写党委和纪委有关工作报告等业务文书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A01327" w:rsidRDefault="00756D15" w:rsidP="00A01327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（6）</w:t>
      </w:r>
      <w:r w:rsidRPr="00140BA2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敢于担当，公道正派，善于学习，肯于钻研，具有较</w:t>
      </w:r>
      <w:r w:rsidRPr="00140BA2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lastRenderedPageBreak/>
        <w:t>强的综合素质、组织协调能力和</w:t>
      </w:r>
      <w:r w:rsidRPr="00E24343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执行能力</w:t>
      </w:r>
      <w:r w:rsidRPr="00140BA2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。</w:t>
      </w:r>
    </w:p>
    <w:p w:rsidR="00A01327" w:rsidRDefault="00756D15" w:rsidP="00A01327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（7）符合法律法规和公司干部选拔任用有关规定的其他资格条件，能力特别出众的可</w:t>
      </w:r>
      <w:r w:rsidRPr="004B1D1C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适当放宽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个别条件</w:t>
      </w:r>
      <w:r w:rsidRPr="004B1D1C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A01327" w:rsidRDefault="00756D15" w:rsidP="00A01327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（8</w:t>
      </w:r>
      <w:r w:rsidR="0014230A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）盐城籍、系统内的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可优先考虑。</w:t>
      </w:r>
    </w:p>
    <w:p w:rsidR="00756D15" w:rsidRPr="00F3032F" w:rsidRDefault="00756D15" w:rsidP="00A01327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（9）在县级以上政府机关、市属以上企事业单位综合部门担任过相应职务的可优先考虑。</w:t>
      </w:r>
    </w:p>
    <w:p w:rsidR="00756D15" w:rsidRDefault="00756D15" w:rsidP="00997BA3">
      <w:pPr>
        <w:pStyle w:val="a5"/>
        <w:widowControl w:val="0"/>
        <w:spacing w:before="0" w:beforeAutospacing="0" w:after="0" w:afterAutospacing="0" w:line="520" w:lineRule="exact"/>
        <w:ind w:firstLineChars="200" w:firstLine="643"/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</w:pPr>
    </w:p>
    <w:p w:rsidR="00822CC2" w:rsidRPr="000E1687" w:rsidRDefault="00756D15" w:rsidP="00997BA3">
      <w:pPr>
        <w:pStyle w:val="a5"/>
        <w:widowControl w:val="0"/>
        <w:spacing w:before="0" w:beforeAutospacing="0" w:after="0" w:afterAutospacing="0" w:line="520" w:lineRule="exact"/>
        <w:ind w:firstLineChars="196" w:firstLine="630"/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color w:val="333333"/>
          <w:sz w:val="32"/>
          <w:szCs w:val="32"/>
          <w:shd w:val="clear" w:color="auto" w:fill="FFFFFF"/>
        </w:rPr>
        <w:t>2</w:t>
      </w:r>
      <w:r w:rsidR="00140BA2">
        <w:rPr>
          <w:rFonts w:ascii="仿宋_GB2312" w:eastAsia="仿宋_GB2312" w:hint="eastAsia"/>
          <w:b/>
          <w:color w:val="333333"/>
          <w:sz w:val="32"/>
          <w:szCs w:val="32"/>
          <w:shd w:val="clear" w:color="auto" w:fill="FFFFFF"/>
        </w:rPr>
        <w:t>.</w:t>
      </w:r>
      <w:r w:rsidR="00FA162C">
        <w:rPr>
          <w:rFonts w:ascii="仿宋_GB2312" w:eastAsia="仿宋_GB2312" w:hint="eastAsia"/>
          <w:b/>
          <w:color w:val="333333"/>
          <w:sz w:val="32"/>
          <w:szCs w:val="32"/>
          <w:shd w:val="clear" w:color="auto" w:fill="FFFFFF"/>
        </w:rPr>
        <w:t>办公室副主任</w:t>
      </w:r>
    </w:p>
    <w:p w:rsidR="00822CC2" w:rsidRPr="000E1687" w:rsidRDefault="00822CC2" w:rsidP="00997BA3">
      <w:pPr>
        <w:pStyle w:val="a5"/>
        <w:widowControl w:val="0"/>
        <w:spacing w:before="0" w:beforeAutospacing="0" w:after="0" w:afterAutospacing="0" w:line="520" w:lineRule="exact"/>
        <w:ind w:firstLine="48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0E168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（1）</w:t>
      </w:r>
      <w:r w:rsidR="00FA162C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40</w:t>
      </w:r>
      <w:r w:rsidRPr="000E168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周岁以下（197</w:t>
      </w:r>
      <w:r w:rsidR="00FA162C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8</w:t>
      </w:r>
      <w:r w:rsidRPr="000E168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年1月1日后出生），</w:t>
      </w:r>
      <w:r w:rsidR="00826E3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汉语言文学</w:t>
      </w:r>
      <w:r w:rsidR="00F3032F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或</w:t>
      </w:r>
      <w:r w:rsidRPr="000E168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相关专业</w:t>
      </w:r>
      <w:r w:rsidR="006A0386" w:rsidRPr="000E168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，本科</w:t>
      </w:r>
      <w:r w:rsidR="00140BA2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及以上学历。</w:t>
      </w:r>
    </w:p>
    <w:p w:rsidR="00822CC2" w:rsidRDefault="00822CC2" w:rsidP="00997BA3">
      <w:pPr>
        <w:pStyle w:val="a5"/>
        <w:widowControl w:val="0"/>
        <w:spacing w:before="0" w:beforeAutospacing="0" w:after="0" w:afterAutospacing="0" w:line="520" w:lineRule="exact"/>
        <w:ind w:firstLine="48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0E168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（2）10年以上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工作经验，</w:t>
      </w:r>
      <w:r w:rsidR="0072340C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3</w:t>
      </w:r>
      <w:r w:rsidR="004D7942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年以上</w:t>
      </w:r>
      <w:r w:rsidR="004D7942" w:rsidRPr="00E24343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同岗位或相似岗位的工作经历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E853D1" w:rsidRPr="000E1687" w:rsidRDefault="00822CC2" w:rsidP="00E853D1">
      <w:pPr>
        <w:pStyle w:val="a5"/>
        <w:widowControl w:val="0"/>
        <w:spacing w:before="0" w:beforeAutospacing="0" w:after="0" w:afterAutospacing="0" w:line="520" w:lineRule="exact"/>
        <w:ind w:firstLine="48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0E168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（3）</w:t>
      </w:r>
      <w:r w:rsidR="002719E7" w:rsidRPr="00334F13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具有较强的公文写作能力，能熟练撰写</w:t>
      </w:r>
      <w:r w:rsidR="002719E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年度工作总结、会议纪要</w:t>
      </w:r>
      <w:r w:rsidR="002719E7" w:rsidRPr="00334F13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和</w:t>
      </w:r>
      <w:r w:rsidR="002719E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月度简报</w:t>
      </w:r>
      <w:r w:rsidR="002719E7" w:rsidRPr="00334F13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等业务文书</w:t>
      </w:r>
      <w:r w:rsidR="002719E7" w:rsidRPr="000E168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822CC2" w:rsidRDefault="00822CC2" w:rsidP="00997BA3">
      <w:pPr>
        <w:pStyle w:val="a5"/>
        <w:widowControl w:val="0"/>
        <w:spacing w:before="0" w:beforeAutospacing="0" w:after="0" w:afterAutospacing="0" w:line="520" w:lineRule="exact"/>
        <w:ind w:firstLine="48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0E168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（</w:t>
      </w:r>
      <w:r w:rsidR="004726F3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4</w:t>
      </w:r>
      <w:r w:rsidRPr="000E168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）</w:t>
      </w:r>
      <w:r w:rsidR="002719E7" w:rsidRPr="00E24343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优秀的团队建设经验，善于协调团队合作，具有很强的沟通、协调、计划</w:t>
      </w:r>
      <w:r w:rsidR="002719E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</w:t>
      </w:r>
      <w:r w:rsidR="002719E7" w:rsidRPr="00E24343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执行能力</w:t>
      </w:r>
      <w:r w:rsidR="002719E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4F321E" w:rsidRDefault="00822CC2" w:rsidP="004F321E">
      <w:pPr>
        <w:pStyle w:val="a5"/>
        <w:widowControl w:val="0"/>
        <w:spacing w:before="0" w:beforeAutospacing="0" w:after="0" w:afterAutospacing="0" w:line="520" w:lineRule="exact"/>
        <w:ind w:firstLine="48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0E168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（</w:t>
      </w:r>
      <w:r w:rsidR="004726F3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5</w:t>
      </w:r>
      <w:r w:rsidRPr="000E168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）</w:t>
      </w:r>
      <w:r w:rsidR="002719E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符合法律法规和公司干部选拔任用有关规定的其他资格条件，能力特别出众的可</w:t>
      </w:r>
      <w:r w:rsidR="002719E7" w:rsidRPr="004B1D1C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适当放宽</w:t>
      </w:r>
      <w:r w:rsidR="002719E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个别条件</w:t>
      </w:r>
      <w:r w:rsidR="002719E7" w:rsidRPr="004B1D1C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3B4368" w:rsidRDefault="00F3032F" w:rsidP="00997BA3">
      <w:pPr>
        <w:pStyle w:val="a5"/>
        <w:widowControl w:val="0"/>
        <w:spacing w:before="0" w:beforeAutospacing="0" w:after="0" w:afterAutospacing="0" w:line="520" w:lineRule="exact"/>
        <w:ind w:firstLine="48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（6）盐城籍、系统内</w:t>
      </w:r>
      <w:r w:rsidR="002A7E31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的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可优先考虑。</w:t>
      </w:r>
    </w:p>
    <w:p w:rsidR="00D7103E" w:rsidRPr="00C75E5F" w:rsidRDefault="00F3032F" w:rsidP="00997BA3">
      <w:pPr>
        <w:pStyle w:val="a5"/>
        <w:widowControl w:val="0"/>
        <w:spacing w:before="0" w:beforeAutospacing="0" w:after="0" w:afterAutospacing="0" w:line="520" w:lineRule="exact"/>
        <w:ind w:firstLine="48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（7）在县级以上政府机关、市属以上企事业单位综合部门担任过相应职务的可优先考虑。</w:t>
      </w:r>
    </w:p>
    <w:sectPr w:rsidR="00D7103E" w:rsidRPr="00C75E5F" w:rsidSect="00C07B1B">
      <w:footerReference w:type="default" r:id="rId7"/>
      <w:pgSz w:w="11906" w:h="16838"/>
      <w:pgMar w:top="1440" w:right="17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43D" w:rsidRDefault="000C543D" w:rsidP="00DC73B4">
      <w:r>
        <w:separator/>
      </w:r>
    </w:p>
  </w:endnote>
  <w:endnote w:type="continuationSeparator" w:id="1">
    <w:p w:rsidR="000C543D" w:rsidRDefault="000C543D" w:rsidP="00DC7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CB" w:rsidRDefault="003607A4" w:rsidP="00E835CB">
    <w:pPr>
      <w:pStyle w:val="a4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 w:rsidR="00E835CB"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 w:rsidR="00867FCE">
      <w:rPr>
        <w:rStyle w:val="a7"/>
        <w:noProof/>
        <w:sz w:val="28"/>
        <w:szCs w:val="28"/>
      </w:rPr>
      <w:t>1</w:t>
    </w:r>
    <w:r>
      <w:rPr>
        <w:rStyle w:val="a7"/>
        <w:sz w:val="28"/>
        <w:szCs w:val="28"/>
      </w:rPr>
      <w:fldChar w:fldCharType="end"/>
    </w:r>
  </w:p>
  <w:p w:rsidR="00E835CB" w:rsidRDefault="00E835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43D" w:rsidRDefault="000C543D" w:rsidP="00DC73B4">
      <w:r>
        <w:separator/>
      </w:r>
    </w:p>
  </w:footnote>
  <w:footnote w:type="continuationSeparator" w:id="1">
    <w:p w:rsidR="000C543D" w:rsidRDefault="000C543D" w:rsidP="00DC7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C1B86"/>
    <w:multiLevelType w:val="hybridMultilevel"/>
    <w:tmpl w:val="A822AD90"/>
    <w:lvl w:ilvl="0" w:tplc="D0D0368A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3B4"/>
    <w:rsid w:val="000037BF"/>
    <w:rsid w:val="00025B80"/>
    <w:rsid w:val="00047341"/>
    <w:rsid w:val="000859C2"/>
    <w:rsid w:val="0009399D"/>
    <w:rsid w:val="000A1A23"/>
    <w:rsid w:val="000B32A3"/>
    <w:rsid w:val="000C543D"/>
    <w:rsid w:val="000E1687"/>
    <w:rsid w:val="000F2B1C"/>
    <w:rsid w:val="000F4139"/>
    <w:rsid w:val="0010310E"/>
    <w:rsid w:val="00140BA2"/>
    <w:rsid w:val="0014230A"/>
    <w:rsid w:val="00143195"/>
    <w:rsid w:val="00143D9A"/>
    <w:rsid w:val="001B01E5"/>
    <w:rsid w:val="001B4FEF"/>
    <w:rsid w:val="001D1099"/>
    <w:rsid w:val="001E53F8"/>
    <w:rsid w:val="001F2570"/>
    <w:rsid w:val="0020277D"/>
    <w:rsid w:val="00207A44"/>
    <w:rsid w:val="00212E69"/>
    <w:rsid w:val="00224E2E"/>
    <w:rsid w:val="00235173"/>
    <w:rsid w:val="002719E7"/>
    <w:rsid w:val="0028186F"/>
    <w:rsid w:val="002A7E31"/>
    <w:rsid w:val="002B5158"/>
    <w:rsid w:val="002C5516"/>
    <w:rsid w:val="002D2C4D"/>
    <w:rsid w:val="002E5BC5"/>
    <w:rsid w:val="0030165B"/>
    <w:rsid w:val="003021AB"/>
    <w:rsid w:val="00334F13"/>
    <w:rsid w:val="00347CB2"/>
    <w:rsid w:val="003566B1"/>
    <w:rsid w:val="003607A4"/>
    <w:rsid w:val="00374EB8"/>
    <w:rsid w:val="00377029"/>
    <w:rsid w:val="003847DD"/>
    <w:rsid w:val="00392311"/>
    <w:rsid w:val="003A195B"/>
    <w:rsid w:val="003B4368"/>
    <w:rsid w:val="003B6CA5"/>
    <w:rsid w:val="003C1A8F"/>
    <w:rsid w:val="003D3CE4"/>
    <w:rsid w:val="003D5680"/>
    <w:rsid w:val="003F31A1"/>
    <w:rsid w:val="00400D18"/>
    <w:rsid w:val="00417FA1"/>
    <w:rsid w:val="0042602A"/>
    <w:rsid w:val="00431244"/>
    <w:rsid w:val="00435704"/>
    <w:rsid w:val="004426DA"/>
    <w:rsid w:val="00446CD2"/>
    <w:rsid w:val="004509D1"/>
    <w:rsid w:val="004715BA"/>
    <w:rsid w:val="004726F3"/>
    <w:rsid w:val="00473691"/>
    <w:rsid w:val="00487DDB"/>
    <w:rsid w:val="00495C6A"/>
    <w:rsid w:val="004B1D1C"/>
    <w:rsid w:val="004C236E"/>
    <w:rsid w:val="004C367D"/>
    <w:rsid w:val="004D3AAF"/>
    <w:rsid w:val="004D4DCB"/>
    <w:rsid w:val="004D7942"/>
    <w:rsid w:val="004E060E"/>
    <w:rsid w:val="004E670E"/>
    <w:rsid w:val="004F04A4"/>
    <w:rsid w:val="004F321E"/>
    <w:rsid w:val="005037B6"/>
    <w:rsid w:val="00505E21"/>
    <w:rsid w:val="0054788C"/>
    <w:rsid w:val="0056628A"/>
    <w:rsid w:val="00566FE7"/>
    <w:rsid w:val="005876E9"/>
    <w:rsid w:val="00593579"/>
    <w:rsid w:val="005B1E90"/>
    <w:rsid w:val="005E4D93"/>
    <w:rsid w:val="006071EE"/>
    <w:rsid w:val="0061634F"/>
    <w:rsid w:val="006174EA"/>
    <w:rsid w:val="006203FA"/>
    <w:rsid w:val="00622168"/>
    <w:rsid w:val="00631D64"/>
    <w:rsid w:val="006574A5"/>
    <w:rsid w:val="00686020"/>
    <w:rsid w:val="006A0386"/>
    <w:rsid w:val="006A5D5F"/>
    <w:rsid w:val="006B2409"/>
    <w:rsid w:val="006C7913"/>
    <w:rsid w:val="006E004E"/>
    <w:rsid w:val="006E022E"/>
    <w:rsid w:val="006F5718"/>
    <w:rsid w:val="0070386A"/>
    <w:rsid w:val="007043E1"/>
    <w:rsid w:val="0071504D"/>
    <w:rsid w:val="00716086"/>
    <w:rsid w:val="0071777D"/>
    <w:rsid w:val="0072340C"/>
    <w:rsid w:val="007257BF"/>
    <w:rsid w:val="007331B1"/>
    <w:rsid w:val="00736B3E"/>
    <w:rsid w:val="00740566"/>
    <w:rsid w:val="00756D15"/>
    <w:rsid w:val="00761D8A"/>
    <w:rsid w:val="007645E4"/>
    <w:rsid w:val="007652EC"/>
    <w:rsid w:val="00775829"/>
    <w:rsid w:val="00786187"/>
    <w:rsid w:val="0079293B"/>
    <w:rsid w:val="007C4ACE"/>
    <w:rsid w:val="007F365D"/>
    <w:rsid w:val="00805874"/>
    <w:rsid w:val="00811D2A"/>
    <w:rsid w:val="0081595A"/>
    <w:rsid w:val="00822CC2"/>
    <w:rsid w:val="00826E39"/>
    <w:rsid w:val="00867FCE"/>
    <w:rsid w:val="00875C6A"/>
    <w:rsid w:val="0088115B"/>
    <w:rsid w:val="0088168F"/>
    <w:rsid w:val="008871E2"/>
    <w:rsid w:val="008B4B8B"/>
    <w:rsid w:val="008C0132"/>
    <w:rsid w:val="008D5DD1"/>
    <w:rsid w:val="00910898"/>
    <w:rsid w:val="00910C1A"/>
    <w:rsid w:val="00911F05"/>
    <w:rsid w:val="00917781"/>
    <w:rsid w:val="00917C57"/>
    <w:rsid w:val="00930151"/>
    <w:rsid w:val="00936D2D"/>
    <w:rsid w:val="00944E24"/>
    <w:rsid w:val="009709E8"/>
    <w:rsid w:val="009744AA"/>
    <w:rsid w:val="00977DD0"/>
    <w:rsid w:val="00997BA3"/>
    <w:rsid w:val="009C6FED"/>
    <w:rsid w:val="009D3AFF"/>
    <w:rsid w:val="009D52DD"/>
    <w:rsid w:val="009E44C1"/>
    <w:rsid w:val="00A01327"/>
    <w:rsid w:val="00A274EC"/>
    <w:rsid w:val="00A3541A"/>
    <w:rsid w:val="00A36CA0"/>
    <w:rsid w:val="00A37FC5"/>
    <w:rsid w:val="00A45409"/>
    <w:rsid w:val="00A50EE8"/>
    <w:rsid w:val="00A51A3B"/>
    <w:rsid w:val="00A734B1"/>
    <w:rsid w:val="00AA77D9"/>
    <w:rsid w:val="00AB6DB5"/>
    <w:rsid w:val="00AC6FDB"/>
    <w:rsid w:val="00AD594E"/>
    <w:rsid w:val="00AE22C0"/>
    <w:rsid w:val="00AF091F"/>
    <w:rsid w:val="00AF149D"/>
    <w:rsid w:val="00B04211"/>
    <w:rsid w:val="00B32B87"/>
    <w:rsid w:val="00B449E8"/>
    <w:rsid w:val="00B508BF"/>
    <w:rsid w:val="00B66C63"/>
    <w:rsid w:val="00B74EF0"/>
    <w:rsid w:val="00B75E52"/>
    <w:rsid w:val="00B80E61"/>
    <w:rsid w:val="00B91550"/>
    <w:rsid w:val="00BA5C6D"/>
    <w:rsid w:val="00BA7B7E"/>
    <w:rsid w:val="00BC289B"/>
    <w:rsid w:val="00BD6A39"/>
    <w:rsid w:val="00BE0D7A"/>
    <w:rsid w:val="00BE3BC7"/>
    <w:rsid w:val="00BF0244"/>
    <w:rsid w:val="00BF2D22"/>
    <w:rsid w:val="00BF35D9"/>
    <w:rsid w:val="00C0204C"/>
    <w:rsid w:val="00C04649"/>
    <w:rsid w:val="00C07B1B"/>
    <w:rsid w:val="00C165D9"/>
    <w:rsid w:val="00C30473"/>
    <w:rsid w:val="00C4105D"/>
    <w:rsid w:val="00C50DD6"/>
    <w:rsid w:val="00C623A7"/>
    <w:rsid w:val="00C62515"/>
    <w:rsid w:val="00C6617A"/>
    <w:rsid w:val="00C70B5F"/>
    <w:rsid w:val="00C75E5F"/>
    <w:rsid w:val="00C81A60"/>
    <w:rsid w:val="00C83DD8"/>
    <w:rsid w:val="00C93283"/>
    <w:rsid w:val="00C95450"/>
    <w:rsid w:val="00CD3841"/>
    <w:rsid w:val="00CD49B7"/>
    <w:rsid w:val="00CE0F56"/>
    <w:rsid w:val="00CE7A86"/>
    <w:rsid w:val="00CF7A5A"/>
    <w:rsid w:val="00D06801"/>
    <w:rsid w:val="00D35134"/>
    <w:rsid w:val="00D37EBE"/>
    <w:rsid w:val="00D43BBE"/>
    <w:rsid w:val="00D45345"/>
    <w:rsid w:val="00D5214E"/>
    <w:rsid w:val="00D6068C"/>
    <w:rsid w:val="00D60CBB"/>
    <w:rsid w:val="00D7103E"/>
    <w:rsid w:val="00D82CC4"/>
    <w:rsid w:val="00D92F68"/>
    <w:rsid w:val="00DA2837"/>
    <w:rsid w:val="00DA7B87"/>
    <w:rsid w:val="00DC73B4"/>
    <w:rsid w:val="00DD717B"/>
    <w:rsid w:val="00DE3147"/>
    <w:rsid w:val="00DF24F7"/>
    <w:rsid w:val="00E06A88"/>
    <w:rsid w:val="00E454DA"/>
    <w:rsid w:val="00E57714"/>
    <w:rsid w:val="00E706CC"/>
    <w:rsid w:val="00E70A66"/>
    <w:rsid w:val="00E752F6"/>
    <w:rsid w:val="00E82C05"/>
    <w:rsid w:val="00E835CB"/>
    <w:rsid w:val="00E853D1"/>
    <w:rsid w:val="00E953C6"/>
    <w:rsid w:val="00EA4EB4"/>
    <w:rsid w:val="00EB6050"/>
    <w:rsid w:val="00EB71B8"/>
    <w:rsid w:val="00ED2F7E"/>
    <w:rsid w:val="00EF0846"/>
    <w:rsid w:val="00EF40CD"/>
    <w:rsid w:val="00F03E96"/>
    <w:rsid w:val="00F05316"/>
    <w:rsid w:val="00F164B6"/>
    <w:rsid w:val="00F3032F"/>
    <w:rsid w:val="00F65734"/>
    <w:rsid w:val="00F85E53"/>
    <w:rsid w:val="00F939C8"/>
    <w:rsid w:val="00F96240"/>
    <w:rsid w:val="00FA162C"/>
    <w:rsid w:val="00FA6491"/>
    <w:rsid w:val="00FB39DB"/>
    <w:rsid w:val="00FC5C52"/>
    <w:rsid w:val="00FC715D"/>
    <w:rsid w:val="00FD2DE0"/>
    <w:rsid w:val="00FE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3B4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DC7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DC73B4"/>
    <w:rPr>
      <w:sz w:val="18"/>
      <w:szCs w:val="18"/>
    </w:rPr>
  </w:style>
  <w:style w:type="paragraph" w:styleId="a5">
    <w:name w:val="Normal (Web)"/>
    <w:basedOn w:val="a"/>
    <w:uiPriority w:val="99"/>
    <w:unhideWhenUsed/>
    <w:rsid w:val="00DC73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C73B4"/>
    <w:rPr>
      <w:color w:val="0000FF"/>
      <w:u w:val="single"/>
    </w:rPr>
  </w:style>
  <w:style w:type="character" w:styleId="a7">
    <w:name w:val="page number"/>
    <w:basedOn w:val="a0"/>
    <w:semiHidden/>
    <w:unhideWhenUsed/>
    <w:rsid w:val="00E835CB"/>
  </w:style>
  <w:style w:type="character" w:customStyle="1" w:styleId="apple-converted-space">
    <w:name w:val="apple-converted-space"/>
    <w:basedOn w:val="a0"/>
    <w:rsid w:val="004E6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2</Pages>
  <Words>119</Words>
  <Characters>681</Characters>
  <Application>Microsoft Office Word</Application>
  <DocSecurity>0</DocSecurity>
  <Lines>5</Lines>
  <Paragraphs>1</Paragraphs>
  <ScaleCrop>false</ScaleCrop>
  <Company>Geely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梁国将</cp:lastModifiedBy>
  <cp:revision>469</cp:revision>
  <cp:lastPrinted>2018-06-13T04:00:00Z</cp:lastPrinted>
  <dcterms:created xsi:type="dcterms:W3CDTF">2016-10-10T14:54:00Z</dcterms:created>
  <dcterms:modified xsi:type="dcterms:W3CDTF">2018-06-20T02:42:00Z</dcterms:modified>
</cp:coreProperties>
</file>