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389" w:tblpY="1413"/>
        <w:tblOverlap w:val="never"/>
        <w:tblW w:w="1104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078"/>
        <w:gridCol w:w="1090"/>
        <w:gridCol w:w="2216"/>
        <w:gridCol w:w="875"/>
        <w:gridCol w:w="1276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</w:trPr>
        <w:tc>
          <w:tcPr>
            <w:tcW w:w="11040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b/>
                <w:bCs/>
                <w:caps w:val="0"/>
                <w:color w:val="333333"/>
                <w:spacing w:val="0"/>
                <w:sz w:val="21"/>
                <w:szCs w:val="21"/>
              </w:rPr>
              <w:t>华东师范大学盐城实验中学2019年公开招聘教师岗位表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岗位代码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招聘岗位名称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学历学位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其他资格条件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01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高中语文教师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中国语言文学类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全日制普通高校硕士及以上研究生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须持有教师资格证书（或参加教师资格认定材料及书面承诺）。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1.2019年7月底前毕业的应届全日制普通高校硕士及以上研究生。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2.年龄不超过30周岁（19  87年12月1日以后出生,以下以此类推）。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02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高中数学教师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数学类</w:t>
            </w: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03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高中英语教师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外国语言文学类</w:t>
            </w: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04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高中物理教师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物理学类</w:t>
            </w: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</w:trPr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05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高中信息技术教师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计算机类、信息技术类、电化教育类、教育技术学类</w:t>
            </w: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合  计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E4D5D"/>
    <w:rsid w:val="69560508"/>
    <w:rsid w:val="7A6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2018-12-06T04:01:00Z</dcterms:created>
  <dc:creator>滕飞</dc:creator>
  <cp:lastModifiedBy>滕飞</cp:lastModifiedBy>
  <dcterms:modified xsi:type="dcterms:W3CDTF">2018-12-06T04:02:52Z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