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1152" w:right="0"/>
        <w:rPr>
          <w:sz w:val="18"/>
          <w:szCs w:val="18"/>
        </w:rPr>
      </w:pPr>
      <w:r>
        <w:rPr>
          <w:rFonts w:ascii="方正黑体_gbk" w:hAnsi="方正黑体_gbk" w:eastAsia="方正黑体_gbk" w:cs="方正黑体_gbk"/>
          <w:sz w:val="25"/>
          <w:szCs w:val="25"/>
          <w:bdr w:val="none" w:color="auto" w:sz="0" w:space="0"/>
        </w:rPr>
        <w:t>附件2：</w:t>
      </w:r>
    </w:p>
    <w:tbl>
      <w:tblPr>
        <w:tblW w:w="7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64"/>
        <w:gridCol w:w="540"/>
        <w:gridCol w:w="948"/>
        <w:gridCol w:w="840"/>
        <w:gridCol w:w="924"/>
        <w:gridCol w:w="1620"/>
        <w:gridCol w:w="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7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color="auto" w:sz="0" w:space="0"/>
              </w:rPr>
              <w:t>盐城市贸促会公开遴选工作人员报名登记表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报考职位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  <w:u w:val="single"/>
                <w:bdr w:val="none" w:color="auto" w:sz="0" w:space="0"/>
              </w:rPr>
              <w:t>          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576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照片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84C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84C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47484C"/>
                <w:spacing w:val="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47484C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4" w:type="dxa"/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2E19"/>
    <w:rsid w:val="35C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2019-05-22T02:19:00Z</dcterms:created>
  <dc:creator>与爱飞翔</dc:creator>
  <cp:lastModifiedBy>与爱飞翔</cp:lastModifiedBy>
  <dcterms:modified xsi:type="dcterms:W3CDTF">2019-05-22T02:20:08Z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