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C0" w:rsidRDefault="008027C0">
      <w:pPr>
        <w:jc w:val="center"/>
        <w:rPr>
          <w:rFonts w:ascii="黑体" w:eastAsia="黑体" w:hAnsi="黑体"/>
          <w:kern w:val="0"/>
          <w:sz w:val="36"/>
          <w:szCs w:val="36"/>
        </w:rPr>
      </w:pPr>
    </w:p>
    <w:p w:rsidR="008027C0" w:rsidRDefault="001314B5">
      <w:pPr>
        <w:jc w:val="center"/>
        <w:rPr>
          <w:rFonts w:ascii="黑体" w:eastAsia="黑体" w:hAnsi="黑体"/>
          <w:kern w:val="0"/>
          <w:szCs w:val="21"/>
        </w:rPr>
      </w:pPr>
      <w:r w:rsidRPr="001314B5">
        <w:rPr>
          <w:sz w:val="36"/>
        </w:rPr>
        <w:pict>
          <v:rect id="文本框 3" o:spid="_x0000_s1026" style="position:absolute;left:0;text-align:left;margin-left:3.2pt;margin-top:-40.35pt;width:57.75pt;height:39pt;z-index:1024" o:gfxdata="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HSqE1wAAAAgBAAAPAAAAAAAAAAEA&#10;IAAAACIAAABkcnMvZG93bnJldi54bWxQSwECFAAUAAAACACHTuJAcAD5wdcBAACIAwAADgAAAAAA&#10;AAABACAAAAAmAQAAZHJzL2Uyb0RvYy54bWxQSwUGAAAAAAYABgBZAQAAbwUAAAAA&#10;" stroked="f">
            <v:textbox>
              <w:txbxContent>
                <w:p w:rsidR="008027C0" w:rsidRDefault="002065A9">
                  <w:pPr>
                    <w:widowControl/>
                    <w:spacing w:line="560" w:lineRule="exact"/>
                    <w:jc w:val="left"/>
                    <w:rPr>
                      <w:rFonts w:ascii="Times New Roman" w:eastAsia="黑体" w:hAnsi="Times New Roman" w:cs="Times New Roman"/>
                      <w:bCs/>
                      <w:kern w:val="0"/>
                      <w:sz w:val="30"/>
                      <w:szCs w:val="30"/>
                    </w:rPr>
                  </w:pPr>
                  <w:r>
                    <w:rPr>
                      <w:rFonts w:ascii="Times New Roman" w:eastAsia="黑体" w:hAnsi="Times New Roman" w:cs="Times New Roman"/>
                      <w:bCs/>
                      <w:kern w:val="0"/>
                      <w:sz w:val="30"/>
                      <w:szCs w:val="30"/>
                    </w:rPr>
                    <w:t>附件</w:t>
                  </w:r>
                  <w:r>
                    <w:rPr>
                      <w:rFonts w:ascii="Times New Roman" w:eastAsia="黑体" w:hAnsi="Times New Roman" w:cs="Times New Roman" w:hint="eastAsia"/>
                      <w:bCs/>
                      <w:kern w:val="0"/>
                      <w:sz w:val="30"/>
                      <w:szCs w:val="30"/>
                    </w:rPr>
                    <w:t>1</w:t>
                  </w:r>
                </w:p>
                <w:p w:rsidR="008027C0" w:rsidRDefault="008027C0"/>
              </w:txbxContent>
            </v:textbox>
          </v:rect>
        </w:pict>
      </w:r>
      <w:r w:rsidR="002065A9">
        <w:rPr>
          <w:rFonts w:ascii="黑体" w:eastAsia="黑体" w:hAnsi="黑体" w:hint="eastAsia"/>
          <w:kern w:val="0"/>
          <w:sz w:val="36"/>
          <w:szCs w:val="36"/>
        </w:rPr>
        <w:t>盐</w:t>
      </w:r>
      <w:r w:rsidR="002065A9">
        <w:rPr>
          <w:rFonts w:ascii="黑体" w:eastAsia="黑体" w:hAnsi="黑体"/>
          <w:kern w:val="0"/>
          <w:sz w:val="36"/>
          <w:szCs w:val="36"/>
        </w:rPr>
        <w:t>城市残疾</w:t>
      </w:r>
      <w:r w:rsidR="002065A9">
        <w:rPr>
          <w:rFonts w:ascii="黑体" w:eastAsia="黑体" w:hAnsi="黑体" w:hint="eastAsia"/>
          <w:kern w:val="0"/>
          <w:sz w:val="36"/>
          <w:szCs w:val="36"/>
        </w:rPr>
        <w:t>人</w:t>
      </w:r>
      <w:r w:rsidR="002065A9">
        <w:rPr>
          <w:rFonts w:ascii="黑体" w:eastAsia="黑体" w:hAnsi="黑体"/>
          <w:kern w:val="0"/>
          <w:sz w:val="36"/>
          <w:szCs w:val="36"/>
        </w:rPr>
        <w:t>教育康复中心（市仁爱</w:t>
      </w:r>
      <w:r w:rsidR="002065A9">
        <w:rPr>
          <w:rFonts w:ascii="黑体" w:eastAsia="黑体" w:hAnsi="黑体" w:hint="eastAsia"/>
          <w:kern w:val="0"/>
          <w:sz w:val="36"/>
          <w:szCs w:val="36"/>
        </w:rPr>
        <w:t>学校</w:t>
      </w:r>
      <w:r w:rsidR="002065A9">
        <w:rPr>
          <w:rFonts w:ascii="黑体" w:eastAsia="黑体" w:hAnsi="黑体"/>
          <w:kern w:val="0"/>
          <w:sz w:val="36"/>
          <w:szCs w:val="36"/>
        </w:rPr>
        <w:t>）</w:t>
      </w:r>
      <w:r w:rsidR="002065A9">
        <w:rPr>
          <w:rFonts w:ascii="黑体" w:eastAsia="黑体" w:hAnsi="黑体" w:hint="eastAsia"/>
          <w:kern w:val="0"/>
          <w:sz w:val="36"/>
          <w:szCs w:val="36"/>
        </w:rPr>
        <w:t>公开招聘政府</w:t>
      </w:r>
      <w:r w:rsidR="007F25EC">
        <w:rPr>
          <w:rFonts w:ascii="黑体" w:eastAsia="黑体" w:hAnsi="黑体" w:hint="eastAsia"/>
          <w:kern w:val="0"/>
          <w:sz w:val="36"/>
          <w:szCs w:val="36"/>
        </w:rPr>
        <w:t>购买</w:t>
      </w:r>
      <w:r w:rsidR="002065A9">
        <w:rPr>
          <w:rFonts w:ascii="黑体" w:eastAsia="黑体" w:hAnsi="黑体" w:hint="eastAsia"/>
          <w:kern w:val="0"/>
          <w:sz w:val="36"/>
          <w:szCs w:val="36"/>
        </w:rPr>
        <w:t>服务特殊教师岗位表</w:t>
      </w:r>
    </w:p>
    <w:tbl>
      <w:tblPr>
        <w:tblStyle w:val="a4"/>
        <w:tblW w:w="14128" w:type="dxa"/>
        <w:tblLayout w:type="fixed"/>
        <w:tblLook w:val="04A0"/>
      </w:tblPr>
      <w:tblGrid>
        <w:gridCol w:w="530"/>
        <w:gridCol w:w="852"/>
        <w:gridCol w:w="451"/>
        <w:gridCol w:w="434"/>
        <w:gridCol w:w="725"/>
        <w:gridCol w:w="638"/>
        <w:gridCol w:w="5542"/>
        <w:gridCol w:w="2415"/>
        <w:gridCol w:w="2541"/>
      </w:tblGrid>
      <w:tr w:rsidR="008027C0">
        <w:trPr>
          <w:trHeight w:val="684"/>
        </w:trPr>
        <w:tc>
          <w:tcPr>
            <w:tcW w:w="530" w:type="dxa"/>
            <w:vMerge w:val="restart"/>
            <w:vAlign w:val="center"/>
          </w:tcPr>
          <w:p w:rsidR="008027C0" w:rsidRDefault="002065A9">
            <w:pPr>
              <w:widowControl/>
              <w:jc w:val="center"/>
              <w:textAlignment w:val="center"/>
              <w:rPr>
                <w:rFonts w:ascii="宋体" w:hAnsi="宋体"/>
                <w:b/>
                <w:kern w:val="0"/>
                <w:szCs w:val="21"/>
              </w:rPr>
            </w:pPr>
            <w:r>
              <w:rPr>
                <w:rFonts w:ascii="宋体" w:hAnsi="宋体" w:hint="eastAsia"/>
                <w:b/>
                <w:color w:val="000000"/>
                <w:kern w:val="0"/>
                <w:szCs w:val="21"/>
              </w:rPr>
              <w:t>主管部门</w:t>
            </w:r>
          </w:p>
        </w:tc>
        <w:tc>
          <w:tcPr>
            <w:tcW w:w="1303" w:type="dxa"/>
            <w:gridSpan w:val="2"/>
            <w:vAlign w:val="center"/>
          </w:tcPr>
          <w:p w:rsidR="008027C0" w:rsidRDefault="002065A9">
            <w:pPr>
              <w:spacing w:line="300" w:lineRule="exact"/>
              <w:jc w:val="center"/>
              <w:rPr>
                <w:rFonts w:ascii="宋体" w:hAnsi="宋体"/>
                <w:b/>
                <w:kern w:val="0"/>
                <w:szCs w:val="21"/>
              </w:rPr>
            </w:pPr>
            <w:r>
              <w:rPr>
                <w:rFonts w:ascii="宋体" w:hAnsi="宋体" w:hint="eastAsia"/>
                <w:b/>
                <w:kern w:val="0"/>
                <w:szCs w:val="21"/>
              </w:rPr>
              <w:t>招聘单位</w:t>
            </w:r>
          </w:p>
        </w:tc>
        <w:tc>
          <w:tcPr>
            <w:tcW w:w="434" w:type="dxa"/>
            <w:vMerge w:val="restart"/>
            <w:vAlign w:val="center"/>
          </w:tcPr>
          <w:p w:rsidR="008027C0" w:rsidRDefault="002065A9">
            <w:pPr>
              <w:widowControl/>
              <w:spacing w:line="300" w:lineRule="exact"/>
              <w:jc w:val="center"/>
              <w:textAlignment w:val="center"/>
              <w:rPr>
                <w:rFonts w:ascii="宋体" w:hAnsi="宋体"/>
                <w:b/>
                <w:kern w:val="0"/>
                <w:szCs w:val="21"/>
              </w:rPr>
            </w:pPr>
            <w:r>
              <w:rPr>
                <w:rFonts w:ascii="宋体" w:hAnsi="宋体" w:hint="eastAsia"/>
                <w:b/>
                <w:color w:val="000000"/>
                <w:kern w:val="0"/>
                <w:szCs w:val="21"/>
              </w:rPr>
              <w:t>岗位类别</w:t>
            </w:r>
          </w:p>
        </w:tc>
        <w:tc>
          <w:tcPr>
            <w:tcW w:w="725" w:type="dxa"/>
            <w:vMerge w:val="restart"/>
            <w:vAlign w:val="center"/>
          </w:tcPr>
          <w:p w:rsidR="008027C0" w:rsidRDefault="002065A9">
            <w:pPr>
              <w:widowControl/>
              <w:spacing w:line="300" w:lineRule="exact"/>
              <w:jc w:val="center"/>
              <w:textAlignment w:val="center"/>
              <w:rPr>
                <w:rFonts w:ascii="宋体" w:hAnsi="宋体"/>
                <w:b/>
                <w:color w:val="000000"/>
                <w:kern w:val="0"/>
                <w:szCs w:val="21"/>
              </w:rPr>
            </w:pPr>
            <w:r>
              <w:rPr>
                <w:rFonts w:ascii="宋体" w:hAnsi="宋体" w:hint="eastAsia"/>
                <w:b/>
                <w:color w:val="000000"/>
                <w:kern w:val="0"/>
                <w:szCs w:val="21"/>
              </w:rPr>
              <w:t>岗位</w:t>
            </w:r>
          </w:p>
          <w:p w:rsidR="008027C0" w:rsidRDefault="002065A9">
            <w:pPr>
              <w:widowControl/>
              <w:spacing w:line="300" w:lineRule="exact"/>
              <w:jc w:val="center"/>
              <w:textAlignment w:val="center"/>
              <w:rPr>
                <w:rFonts w:ascii="宋体" w:hAnsi="宋体"/>
                <w:b/>
                <w:kern w:val="0"/>
                <w:szCs w:val="21"/>
              </w:rPr>
            </w:pPr>
            <w:r>
              <w:rPr>
                <w:rFonts w:ascii="宋体" w:hAnsi="宋体" w:hint="eastAsia"/>
                <w:b/>
                <w:color w:val="000000"/>
                <w:kern w:val="0"/>
                <w:szCs w:val="21"/>
              </w:rPr>
              <w:t>名称</w:t>
            </w:r>
          </w:p>
        </w:tc>
        <w:tc>
          <w:tcPr>
            <w:tcW w:w="638" w:type="dxa"/>
            <w:vMerge w:val="restart"/>
            <w:vAlign w:val="center"/>
          </w:tcPr>
          <w:p w:rsidR="008027C0" w:rsidRDefault="002065A9">
            <w:pPr>
              <w:widowControl/>
              <w:spacing w:line="300" w:lineRule="exact"/>
              <w:jc w:val="center"/>
              <w:textAlignment w:val="center"/>
              <w:rPr>
                <w:rFonts w:ascii="宋体" w:hAnsi="宋体"/>
                <w:b/>
                <w:kern w:val="0"/>
                <w:szCs w:val="21"/>
              </w:rPr>
            </w:pPr>
            <w:r>
              <w:rPr>
                <w:rFonts w:ascii="宋体" w:hAnsi="宋体" w:hint="eastAsia"/>
                <w:b/>
                <w:color w:val="000000"/>
                <w:kern w:val="0"/>
                <w:szCs w:val="21"/>
              </w:rPr>
              <w:t>招聘</w:t>
            </w:r>
            <w:r>
              <w:rPr>
                <w:rFonts w:ascii="宋体" w:hAnsi="宋体" w:hint="eastAsia"/>
                <w:b/>
                <w:color w:val="000000"/>
                <w:kern w:val="0"/>
                <w:szCs w:val="21"/>
              </w:rPr>
              <w:br/>
              <w:t>计划数</w:t>
            </w:r>
          </w:p>
        </w:tc>
        <w:tc>
          <w:tcPr>
            <w:tcW w:w="5542" w:type="dxa"/>
            <w:vMerge w:val="restart"/>
            <w:vAlign w:val="center"/>
          </w:tcPr>
          <w:p w:rsidR="008027C0" w:rsidRDefault="002065A9">
            <w:pPr>
              <w:widowControl/>
              <w:jc w:val="center"/>
              <w:textAlignment w:val="center"/>
              <w:rPr>
                <w:rFonts w:ascii="宋体" w:hAnsi="宋体"/>
                <w:b/>
                <w:kern w:val="0"/>
                <w:szCs w:val="21"/>
              </w:rPr>
            </w:pPr>
            <w:r>
              <w:rPr>
                <w:rFonts w:ascii="宋体" w:hAnsi="宋体" w:hint="eastAsia"/>
                <w:b/>
                <w:color w:val="000000"/>
                <w:kern w:val="0"/>
                <w:szCs w:val="21"/>
              </w:rPr>
              <w:t>招聘条件</w:t>
            </w:r>
          </w:p>
        </w:tc>
        <w:tc>
          <w:tcPr>
            <w:tcW w:w="4956" w:type="dxa"/>
            <w:gridSpan w:val="2"/>
            <w:vAlign w:val="center"/>
          </w:tcPr>
          <w:p w:rsidR="008027C0" w:rsidRDefault="002065A9">
            <w:pPr>
              <w:widowControl/>
              <w:jc w:val="center"/>
              <w:textAlignment w:val="center"/>
              <w:rPr>
                <w:rFonts w:ascii="宋体" w:hAnsi="宋体"/>
                <w:b/>
                <w:kern w:val="0"/>
                <w:szCs w:val="21"/>
              </w:rPr>
            </w:pPr>
            <w:r>
              <w:rPr>
                <w:rFonts w:ascii="宋体" w:hAnsi="宋体" w:hint="eastAsia"/>
                <w:b/>
                <w:kern w:val="0"/>
                <w:szCs w:val="21"/>
              </w:rPr>
              <w:t>考试</w:t>
            </w:r>
            <w:r>
              <w:rPr>
                <w:rFonts w:ascii="宋体" w:hAnsi="宋体" w:hint="eastAsia"/>
                <w:b/>
                <w:color w:val="000000"/>
                <w:kern w:val="0"/>
                <w:szCs w:val="21"/>
              </w:rPr>
              <w:t>形式及所占比例</w:t>
            </w:r>
          </w:p>
        </w:tc>
      </w:tr>
      <w:tr w:rsidR="008027C0">
        <w:trPr>
          <w:trHeight w:val="312"/>
        </w:trPr>
        <w:tc>
          <w:tcPr>
            <w:tcW w:w="530" w:type="dxa"/>
            <w:vMerge/>
          </w:tcPr>
          <w:p w:rsidR="008027C0" w:rsidRDefault="008027C0">
            <w:pPr>
              <w:jc w:val="center"/>
              <w:rPr>
                <w:rFonts w:ascii="黑体" w:eastAsia="黑体" w:hAnsi="黑体"/>
                <w:kern w:val="0"/>
                <w:szCs w:val="21"/>
              </w:rPr>
            </w:pPr>
          </w:p>
        </w:tc>
        <w:tc>
          <w:tcPr>
            <w:tcW w:w="852" w:type="dxa"/>
            <w:vAlign w:val="center"/>
          </w:tcPr>
          <w:p w:rsidR="008027C0" w:rsidRDefault="002065A9">
            <w:pPr>
              <w:widowControl/>
              <w:spacing w:line="300" w:lineRule="exact"/>
              <w:jc w:val="center"/>
              <w:textAlignment w:val="center"/>
              <w:rPr>
                <w:rFonts w:ascii="黑体" w:eastAsia="黑体" w:hAnsi="黑体"/>
                <w:kern w:val="0"/>
                <w:szCs w:val="21"/>
              </w:rPr>
            </w:pPr>
            <w:r>
              <w:rPr>
                <w:rFonts w:ascii="宋体" w:hAnsi="宋体" w:hint="eastAsia"/>
                <w:b/>
                <w:color w:val="000000"/>
                <w:kern w:val="0"/>
                <w:szCs w:val="21"/>
              </w:rPr>
              <w:t>名称</w:t>
            </w:r>
          </w:p>
        </w:tc>
        <w:tc>
          <w:tcPr>
            <w:tcW w:w="451" w:type="dxa"/>
            <w:vAlign w:val="center"/>
          </w:tcPr>
          <w:p w:rsidR="008027C0" w:rsidRDefault="002065A9">
            <w:pPr>
              <w:widowControl/>
              <w:spacing w:line="300" w:lineRule="exact"/>
              <w:jc w:val="center"/>
              <w:textAlignment w:val="center"/>
              <w:rPr>
                <w:rFonts w:ascii="黑体" w:eastAsia="黑体" w:hAnsi="黑体"/>
                <w:kern w:val="0"/>
                <w:szCs w:val="21"/>
              </w:rPr>
            </w:pPr>
            <w:r>
              <w:rPr>
                <w:rFonts w:ascii="宋体" w:hAnsi="宋体" w:hint="eastAsia"/>
                <w:b/>
                <w:color w:val="000000"/>
                <w:kern w:val="0"/>
                <w:szCs w:val="21"/>
              </w:rPr>
              <w:t>性质</w:t>
            </w:r>
          </w:p>
        </w:tc>
        <w:tc>
          <w:tcPr>
            <w:tcW w:w="434" w:type="dxa"/>
            <w:vMerge/>
          </w:tcPr>
          <w:p w:rsidR="008027C0" w:rsidRDefault="008027C0">
            <w:pPr>
              <w:spacing w:line="300" w:lineRule="exact"/>
              <w:jc w:val="center"/>
              <w:rPr>
                <w:rFonts w:ascii="黑体" w:eastAsia="黑体" w:hAnsi="黑体"/>
                <w:kern w:val="0"/>
                <w:szCs w:val="21"/>
              </w:rPr>
            </w:pPr>
          </w:p>
        </w:tc>
        <w:tc>
          <w:tcPr>
            <w:tcW w:w="725" w:type="dxa"/>
            <w:vMerge/>
          </w:tcPr>
          <w:p w:rsidR="008027C0" w:rsidRDefault="008027C0">
            <w:pPr>
              <w:spacing w:line="300" w:lineRule="exact"/>
              <w:jc w:val="center"/>
              <w:rPr>
                <w:rFonts w:ascii="黑体" w:eastAsia="黑体" w:hAnsi="黑体"/>
                <w:kern w:val="0"/>
                <w:szCs w:val="21"/>
              </w:rPr>
            </w:pPr>
          </w:p>
        </w:tc>
        <w:tc>
          <w:tcPr>
            <w:tcW w:w="638" w:type="dxa"/>
            <w:vMerge/>
          </w:tcPr>
          <w:p w:rsidR="008027C0" w:rsidRDefault="008027C0">
            <w:pPr>
              <w:spacing w:line="300" w:lineRule="exact"/>
              <w:jc w:val="center"/>
              <w:rPr>
                <w:rFonts w:ascii="黑体" w:eastAsia="黑体" w:hAnsi="黑体"/>
                <w:kern w:val="0"/>
                <w:szCs w:val="21"/>
              </w:rPr>
            </w:pPr>
          </w:p>
        </w:tc>
        <w:tc>
          <w:tcPr>
            <w:tcW w:w="5542" w:type="dxa"/>
            <w:vMerge/>
          </w:tcPr>
          <w:p w:rsidR="008027C0" w:rsidRDefault="008027C0">
            <w:pPr>
              <w:jc w:val="center"/>
              <w:rPr>
                <w:rFonts w:ascii="黑体" w:eastAsia="黑体" w:hAnsi="黑体"/>
                <w:kern w:val="0"/>
                <w:szCs w:val="21"/>
              </w:rPr>
            </w:pPr>
          </w:p>
        </w:tc>
        <w:tc>
          <w:tcPr>
            <w:tcW w:w="2415" w:type="dxa"/>
            <w:vAlign w:val="center"/>
          </w:tcPr>
          <w:p w:rsidR="008027C0" w:rsidRDefault="002065A9">
            <w:pPr>
              <w:jc w:val="center"/>
              <w:rPr>
                <w:rFonts w:ascii="宋体" w:hAnsi="宋体"/>
                <w:b/>
                <w:bCs/>
                <w:kern w:val="0"/>
                <w:szCs w:val="21"/>
              </w:rPr>
            </w:pPr>
            <w:r>
              <w:rPr>
                <w:rFonts w:ascii="宋体" w:hAnsi="宋体" w:hint="eastAsia"/>
                <w:b/>
                <w:bCs/>
                <w:kern w:val="0"/>
                <w:szCs w:val="21"/>
              </w:rPr>
              <w:t>面试</w:t>
            </w:r>
            <w:r>
              <w:rPr>
                <w:rFonts w:ascii="宋体" w:hAnsi="宋体" w:hint="eastAsia"/>
                <w:b/>
                <w:bCs/>
                <w:color w:val="000000"/>
                <w:kern w:val="0"/>
                <w:szCs w:val="21"/>
              </w:rPr>
              <w:t>60%</w:t>
            </w:r>
          </w:p>
        </w:tc>
        <w:tc>
          <w:tcPr>
            <w:tcW w:w="2541" w:type="dxa"/>
            <w:vAlign w:val="center"/>
          </w:tcPr>
          <w:p w:rsidR="008027C0" w:rsidRDefault="002065A9">
            <w:pPr>
              <w:jc w:val="center"/>
              <w:rPr>
                <w:rFonts w:ascii="宋体" w:hAnsi="宋体"/>
                <w:b/>
                <w:bCs/>
                <w:kern w:val="0"/>
                <w:szCs w:val="21"/>
              </w:rPr>
            </w:pPr>
            <w:r>
              <w:rPr>
                <w:rFonts w:ascii="宋体" w:hAnsi="宋体" w:hint="eastAsia"/>
                <w:b/>
                <w:bCs/>
                <w:kern w:val="0"/>
                <w:szCs w:val="21"/>
              </w:rPr>
              <w:t>面试</w:t>
            </w:r>
            <w:r>
              <w:rPr>
                <w:rFonts w:ascii="宋体" w:hAnsi="宋体" w:hint="eastAsia"/>
                <w:b/>
                <w:bCs/>
                <w:color w:val="000000"/>
                <w:kern w:val="0"/>
                <w:szCs w:val="21"/>
              </w:rPr>
              <w:t>40%</w:t>
            </w:r>
          </w:p>
        </w:tc>
      </w:tr>
      <w:tr w:rsidR="008027C0" w:rsidTr="00A6425F">
        <w:trPr>
          <w:trHeight w:val="3823"/>
        </w:trPr>
        <w:tc>
          <w:tcPr>
            <w:tcW w:w="530" w:type="dxa"/>
            <w:vAlign w:val="center"/>
          </w:tcPr>
          <w:p w:rsidR="008027C0" w:rsidRDefault="002065A9">
            <w:pPr>
              <w:widowControl/>
              <w:jc w:val="center"/>
              <w:textAlignment w:val="center"/>
              <w:rPr>
                <w:rFonts w:ascii="宋体" w:hAnsi="宋体"/>
                <w:kern w:val="0"/>
                <w:szCs w:val="21"/>
              </w:rPr>
            </w:pPr>
            <w:r>
              <w:rPr>
                <w:rFonts w:ascii="宋体" w:hAnsi="宋体" w:hint="eastAsia"/>
                <w:color w:val="000000"/>
                <w:kern w:val="0"/>
                <w:szCs w:val="21"/>
              </w:rPr>
              <w:t>盐城市残联</w:t>
            </w:r>
          </w:p>
        </w:tc>
        <w:tc>
          <w:tcPr>
            <w:tcW w:w="852" w:type="dxa"/>
            <w:vAlign w:val="center"/>
          </w:tcPr>
          <w:p w:rsidR="008027C0" w:rsidRDefault="002065A9">
            <w:pPr>
              <w:widowControl/>
              <w:jc w:val="center"/>
              <w:textAlignment w:val="center"/>
              <w:rPr>
                <w:rFonts w:ascii="宋体" w:hAnsi="宋体"/>
                <w:kern w:val="0"/>
                <w:szCs w:val="21"/>
              </w:rPr>
            </w:pPr>
            <w:r>
              <w:rPr>
                <w:rFonts w:ascii="宋体" w:hAnsi="宋体" w:hint="eastAsia"/>
                <w:color w:val="000000"/>
                <w:kern w:val="0"/>
                <w:szCs w:val="21"/>
              </w:rPr>
              <w:t>盐城市残疾人教育康复中心（盐城市仁爱学校）</w:t>
            </w:r>
          </w:p>
        </w:tc>
        <w:tc>
          <w:tcPr>
            <w:tcW w:w="451" w:type="dxa"/>
            <w:vAlign w:val="center"/>
          </w:tcPr>
          <w:p w:rsidR="008027C0" w:rsidRDefault="002065A9">
            <w:pPr>
              <w:widowControl/>
              <w:jc w:val="center"/>
              <w:textAlignment w:val="center"/>
              <w:rPr>
                <w:rFonts w:ascii="宋体" w:hAnsi="宋体"/>
                <w:color w:val="000000"/>
                <w:kern w:val="0"/>
                <w:szCs w:val="21"/>
              </w:rPr>
            </w:pPr>
            <w:r>
              <w:rPr>
                <w:rFonts w:ascii="宋体" w:hAnsi="宋体" w:hint="eastAsia"/>
                <w:color w:val="000000"/>
                <w:kern w:val="0"/>
                <w:szCs w:val="21"/>
              </w:rPr>
              <w:t>政府购买服务用工</w:t>
            </w:r>
          </w:p>
          <w:p w:rsidR="008027C0" w:rsidRDefault="008027C0">
            <w:pPr>
              <w:widowControl/>
              <w:jc w:val="center"/>
              <w:textAlignment w:val="center"/>
              <w:rPr>
                <w:rFonts w:ascii="宋体" w:hAnsi="宋体"/>
                <w:color w:val="000000"/>
                <w:kern w:val="0"/>
                <w:szCs w:val="21"/>
              </w:rPr>
            </w:pPr>
          </w:p>
        </w:tc>
        <w:tc>
          <w:tcPr>
            <w:tcW w:w="434" w:type="dxa"/>
            <w:vAlign w:val="center"/>
          </w:tcPr>
          <w:p w:rsidR="008027C0" w:rsidRDefault="002065A9">
            <w:pPr>
              <w:widowControl/>
              <w:jc w:val="center"/>
              <w:textAlignment w:val="center"/>
              <w:rPr>
                <w:rFonts w:ascii="宋体" w:hAnsi="宋体"/>
                <w:kern w:val="0"/>
                <w:szCs w:val="21"/>
              </w:rPr>
            </w:pPr>
            <w:r>
              <w:rPr>
                <w:rFonts w:ascii="宋体" w:hAnsi="宋体" w:hint="eastAsia"/>
                <w:color w:val="000000"/>
                <w:kern w:val="0"/>
                <w:szCs w:val="21"/>
              </w:rPr>
              <w:t>专业技术 岗位</w:t>
            </w:r>
          </w:p>
        </w:tc>
        <w:tc>
          <w:tcPr>
            <w:tcW w:w="725" w:type="dxa"/>
            <w:vAlign w:val="center"/>
          </w:tcPr>
          <w:p w:rsidR="008027C0" w:rsidRDefault="002065A9">
            <w:pPr>
              <w:jc w:val="center"/>
              <w:rPr>
                <w:rFonts w:ascii="宋体" w:hAnsi="宋体"/>
                <w:kern w:val="0"/>
                <w:szCs w:val="21"/>
              </w:rPr>
            </w:pPr>
            <w:r>
              <w:rPr>
                <w:rFonts w:ascii="宋体" w:hAnsi="宋体" w:hint="eastAsia"/>
                <w:kern w:val="0"/>
                <w:szCs w:val="21"/>
              </w:rPr>
              <w:t>特教</w:t>
            </w:r>
          </w:p>
          <w:p w:rsidR="008027C0" w:rsidRDefault="002065A9">
            <w:pPr>
              <w:jc w:val="center"/>
              <w:rPr>
                <w:rFonts w:ascii="宋体" w:hAnsi="宋体"/>
                <w:kern w:val="0"/>
                <w:szCs w:val="21"/>
              </w:rPr>
            </w:pPr>
            <w:r>
              <w:rPr>
                <w:rFonts w:ascii="宋体" w:hAnsi="宋体" w:hint="eastAsia"/>
                <w:kern w:val="0"/>
                <w:szCs w:val="21"/>
              </w:rPr>
              <w:t>教师</w:t>
            </w:r>
          </w:p>
        </w:tc>
        <w:tc>
          <w:tcPr>
            <w:tcW w:w="638" w:type="dxa"/>
            <w:vAlign w:val="center"/>
          </w:tcPr>
          <w:p w:rsidR="008027C0" w:rsidRDefault="002065A9">
            <w:pPr>
              <w:jc w:val="center"/>
              <w:rPr>
                <w:rFonts w:ascii="宋体" w:hAnsi="宋体"/>
                <w:kern w:val="0"/>
                <w:szCs w:val="21"/>
              </w:rPr>
            </w:pPr>
            <w:r>
              <w:rPr>
                <w:rFonts w:ascii="宋体" w:hAnsi="宋体" w:hint="eastAsia"/>
                <w:kern w:val="0"/>
                <w:szCs w:val="21"/>
              </w:rPr>
              <w:t>5</w:t>
            </w:r>
          </w:p>
        </w:tc>
        <w:tc>
          <w:tcPr>
            <w:tcW w:w="5542" w:type="dxa"/>
            <w:vAlign w:val="center"/>
          </w:tcPr>
          <w:p w:rsidR="008027C0" w:rsidRDefault="002065A9">
            <w:pPr>
              <w:jc w:val="left"/>
              <w:rPr>
                <w:rFonts w:ascii="宋体" w:hAnsi="宋体"/>
                <w:kern w:val="0"/>
                <w:szCs w:val="21"/>
              </w:rPr>
            </w:pPr>
            <w:r>
              <w:rPr>
                <w:rFonts w:ascii="宋体" w:hAnsi="宋体" w:hint="eastAsia"/>
                <w:kern w:val="0"/>
                <w:szCs w:val="21"/>
              </w:rPr>
              <w:t>1、35周岁以下（1983年1月1日以后出生），持有</w:t>
            </w:r>
            <w:r w:rsidR="00C66C1D">
              <w:rPr>
                <w:rFonts w:ascii="宋体" w:hAnsi="宋体" w:hint="eastAsia"/>
                <w:kern w:val="0"/>
                <w:szCs w:val="21"/>
              </w:rPr>
              <w:t>特殊教育、</w:t>
            </w:r>
            <w:r>
              <w:rPr>
                <w:rFonts w:ascii="宋体" w:hAnsi="宋体" w:hint="eastAsia"/>
                <w:kern w:val="0"/>
                <w:szCs w:val="21"/>
              </w:rPr>
              <w:t>学前及以上教师资格证书、相关学科要求的普通话证书。</w:t>
            </w:r>
          </w:p>
          <w:p w:rsidR="008027C0" w:rsidRDefault="002065A9">
            <w:pPr>
              <w:jc w:val="left"/>
              <w:rPr>
                <w:rFonts w:ascii="宋体" w:hAnsi="宋体"/>
                <w:kern w:val="0"/>
                <w:szCs w:val="21"/>
              </w:rPr>
            </w:pPr>
            <w:r>
              <w:rPr>
                <w:rFonts w:ascii="宋体" w:hAnsi="宋体" w:hint="eastAsia"/>
                <w:kern w:val="0"/>
                <w:szCs w:val="21"/>
              </w:rPr>
              <w:t>2、学历、专业应具备以下条件之一：</w:t>
            </w:r>
          </w:p>
          <w:p w:rsidR="008027C0" w:rsidRDefault="002065A9">
            <w:pPr>
              <w:jc w:val="left"/>
              <w:rPr>
                <w:rFonts w:ascii="宋体" w:hAnsi="宋体"/>
                <w:kern w:val="0"/>
                <w:szCs w:val="21"/>
              </w:rPr>
            </w:pPr>
            <w:r>
              <w:rPr>
                <w:rFonts w:ascii="宋体" w:hAnsi="宋体" w:hint="eastAsia"/>
                <w:kern w:val="0"/>
                <w:szCs w:val="21"/>
              </w:rPr>
              <w:t>①特殊教育、学前教育、康复类专业毕业</w:t>
            </w:r>
            <w:r w:rsidR="00C66C1D">
              <w:rPr>
                <w:rFonts w:ascii="宋体" w:hAnsi="宋体" w:hint="eastAsia"/>
                <w:kern w:val="0"/>
                <w:szCs w:val="21"/>
              </w:rPr>
              <w:t>，全日制高等院校专科及以上学历</w:t>
            </w:r>
            <w:r>
              <w:rPr>
                <w:rFonts w:ascii="宋体" w:hAnsi="宋体" w:hint="eastAsia"/>
                <w:kern w:val="0"/>
                <w:szCs w:val="21"/>
              </w:rPr>
              <w:t>；</w:t>
            </w:r>
          </w:p>
          <w:p w:rsidR="008027C0" w:rsidRDefault="00C66C1D">
            <w:pPr>
              <w:jc w:val="left"/>
              <w:rPr>
                <w:rFonts w:ascii="宋体" w:hAnsi="宋体"/>
                <w:kern w:val="0"/>
                <w:szCs w:val="21"/>
              </w:rPr>
            </w:pPr>
            <w:r>
              <w:rPr>
                <w:rFonts w:ascii="宋体" w:hAnsi="宋体" w:hint="eastAsia"/>
                <w:kern w:val="0"/>
                <w:szCs w:val="21"/>
              </w:rPr>
              <w:t>②非特殊教育、学前教育、康复类专业的</w:t>
            </w:r>
            <w:r w:rsidR="00A56D5C">
              <w:rPr>
                <w:rFonts w:ascii="宋体" w:hAnsi="宋体" w:hint="eastAsia"/>
                <w:kern w:val="0"/>
                <w:szCs w:val="21"/>
              </w:rPr>
              <w:t>，</w:t>
            </w:r>
            <w:r w:rsidR="002065A9">
              <w:rPr>
                <w:rFonts w:ascii="宋体" w:hAnsi="宋体" w:hint="eastAsia"/>
                <w:kern w:val="0"/>
                <w:szCs w:val="21"/>
              </w:rPr>
              <w:t>本科及以上学历。</w:t>
            </w:r>
          </w:p>
        </w:tc>
        <w:tc>
          <w:tcPr>
            <w:tcW w:w="2415" w:type="dxa"/>
            <w:vAlign w:val="center"/>
          </w:tcPr>
          <w:p w:rsidR="008027C0" w:rsidRDefault="002065A9">
            <w:pPr>
              <w:jc w:val="center"/>
              <w:rPr>
                <w:rFonts w:ascii="宋体" w:hAnsi="宋体"/>
                <w:kern w:val="0"/>
                <w:szCs w:val="21"/>
              </w:rPr>
            </w:pPr>
            <w:r>
              <w:rPr>
                <w:rFonts w:ascii="宋体" w:hAnsi="宋体" w:hint="eastAsia"/>
                <w:kern w:val="0"/>
                <w:szCs w:val="21"/>
              </w:rPr>
              <w:t>微型课</w:t>
            </w:r>
          </w:p>
        </w:tc>
        <w:tc>
          <w:tcPr>
            <w:tcW w:w="2541" w:type="dxa"/>
            <w:vAlign w:val="center"/>
          </w:tcPr>
          <w:p w:rsidR="008027C0" w:rsidRDefault="002065A9">
            <w:pPr>
              <w:widowControl/>
              <w:jc w:val="center"/>
              <w:textAlignment w:val="center"/>
              <w:rPr>
                <w:rFonts w:ascii="宋体" w:hAnsi="宋体"/>
                <w:color w:val="000000"/>
                <w:kern w:val="0"/>
                <w:szCs w:val="21"/>
              </w:rPr>
            </w:pPr>
            <w:r>
              <w:rPr>
                <w:rFonts w:ascii="宋体" w:hAnsi="宋体" w:hint="eastAsia"/>
                <w:color w:val="000000"/>
                <w:kern w:val="0"/>
                <w:szCs w:val="21"/>
              </w:rPr>
              <w:t>答辩</w:t>
            </w:r>
          </w:p>
        </w:tc>
      </w:tr>
    </w:tbl>
    <w:p w:rsidR="008027C0" w:rsidRDefault="008027C0">
      <w:pPr>
        <w:widowControl/>
        <w:jc w:val="left"/>
        <w:rPr>
          <w:sz w:val="18"/>
          <w:szCs w:val="18"/>
        </w:rPr>
      </w:pPr>
    </w:p>
    <w:p w:rsidR="008027C0" w:rsidRDefault="002065A9">
      <w:pPr>
        <w:widowControl/>
        <w:jc w:val="left"/>
      </w:pPr>
      <w:r>
        <w:rPr>
          <w:rFonts w:hint="eastAsia"/>
          <w:sz w:val="18"/>
          <w:szCs w:val="18"/>
        </w:rPr>
        <w:t>注：</w:t>
      </w:r>
      <w:r>
        <w:rPr>
          <w:rFonts w:hint="eastAsia"/>
          <w:sz w:val="18"/>
          <w:szCs w:val="18"/>
        </w:rPr>
        <w:t>1.</w:t>
      </w:r>
      <w:r>
        <w:rPr>
          <w:rFonts w:ascii="宋体" w:hAnsi="宋体"/>
          <w:kern w:val="0"/>
          <w:sz w:val="18"/>
          <w:szCs w:val="18"/>
        </w:rPr>
        <w:t>学历证书、学位证书（20</w:t>
      </w:r>
      <w:r>
        <w:rPr>
          <w:rFonts w:ascii="宋体" w:hAnsi="宋体" w:hint="eastAsia"/>
          <w:kern w:val="0"/>
          <w:sz w:val="18"/>
          <w:szCs w:val="18"/>
        </w:rPr>
        <w:t>20</w:t>
      </w:r>
      <w:r>
        <w:rPr>
          <w:rFonts w:ascii="宋体" w:hAnsi="宋体"/>
          <w:kern w:val="0"/>
          <w:sz w:val="18"/>
          <w:szCs w:val="18"/>
        </w:rPr>
        <w:t xml:space="preserve">届毕业生提交所在院校出具的省级教育行政部门统一印制的《毕业生双向选择就业推荐表》）原件及复印件1份。在国（境）外留学人员须提交经教育部中国留学服务中心认证的证明原件及复印件1份。 </w:t>
      </w:r>
      <w:r>
        <w:rPr>
          <w:rFonts w:ascii="宋体" w:hAnsi="宋体" w:hint="eastAsia"/>
          <w:kern w:val="0"/>
          <w:sz w:val="18"/>
          <w:szCs w:val="18"/>
        </w:rPr>
        <w:t>2.已通过相关教师资格证考试，证书未领到的，提供相关认定部门的证明。</w:t>
      </w:r>
    </w:p>
    <w:p w:rsidR="008027C0" w:rsidRDefault="008027C0">
      <w:pPr>
        <w:widowControl/>
        <w:ind w:firstLineChars="200" w:firstLine="420"/>
        <w:jc w:val="left"/>
        <w:rPr>
          <w:rFonts w:ascii="宋体" w:hAnsi="宋体"/>
          <w:kern w:val="0"/>
          <w:szCs w:val="21"/>
        </w:rPr>
      </w:pPr>
    </w:p>
    <w:p w:rsidR="008027C0" w:rsidRDefault="002065A9">
      <w:pPr>
        <w:tabs>
          <w:tab w:val="left" w:pos="11404"/>
        </w:tabs>
        <w:jc w:val="left"/>
        <w:rPr>
          <w:rFonts w:ascii="宋体" w:hAnsi="宋体"/>
          <w:kern w:val="0"/>
          <w:szCs w:val="21"/>
        </w:rPr>
      </w:pPr>
      <w:bookmarkStart w:id="0" w:name="_GoBack"/>
      <w:bookmarkEnd w:id="0"/>
      <w:r>
        <w:rPr>
          <w:rFonts w:ascii="宋体" w:hAnsi="宋体" w:hint="eastAsia"/>
          <w:kern w:val="0"/>
          <w:szCs w:val="21"/>
        </w:rPr>
        <w:tab/>
      </w:r>
    </w:p>
    <w:sectPr w:rsidR="008027C0" w:rsidSect="008027C0">
      <w:pgSz w:w="16838" w:h="11906" w:orient="landscape"/>
      <w:pgMar w:top="1134" w:right="1440" w:bottom="1077"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28" w:rsidRDefault="00BD6E28" w:rsidP="00C66C1D">
      <w:r>
        <w:separator/>
      </w:r>
    </w:p>
  </w:endnote>
  <w:endnote w:type="continuationSeparator" w:id="0">
    <w:p w:rsidR="00BD6E28" w:rsidRDefault="00BD6E28" w:rsidP="00C66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28" w:rsidRDefault="00BD6E28" w:rsidP="00C66C1D">
      <w:r>
        <w:separator/>
      </w:r>
    </w:p>
  </w:footnote>
  <w:footnote w:type="continuationSeparator" w:id="0">
    <w:p w:rsidR="00BD6E28" w:rsidRDefault="00BD6E28" w:rsidP="00C66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7C0"/>
    <w:rsid w:val="001314B5"/>
    <w:rsid w:val="00163344"/>
    <w:rsid w:val="002065A9"/>
    <w:rsid w:val="002F79C2"/>
    <w:rsid w:val="007A487D"/>
    <w:rsid w:val="007F25EC"/>
    <w:rsid w:val="008027C0"/>
    <w:rsid w:val="0099106D"/>
    <w:rsid w:val="00A56D5C"/>
    <w:rsid w:val="00A6425F"/>
    <w:rsid w:val="00BD6E28"/>
    <w:rsid w:val="00C66C1D"/>
    <w:rsid w:val="00C75587"/>
    <w:rsid w:val="00F113CB"/>
    <w:rsid w:val="00F3234B"/>
    <w:rsid w:val="00F966E7"/>
    <w:rsid w:val="08FC70F7"/>
    <w:rsid w:val="0BE5209A"/>
    <w:rsid w:val="18537C24"/>
    <w:rsid w:val="33FC0AEE"/>
    <w:rsid w:val="35AC5D95"/>
    <w:rsid w:val="37163F87"/>
    <w:rsid w:val="39370BC0"/>
    <w:rsid w:val="3C0D38DC"/>
    <w:rsid w:val="462B7BD2"/>
    <w:rsid w:val="4D5158CC"/>
    <w:rsid w:val="4FC91A6C"/>
    <w:rsid w:val="59D01811"/>
    <w:rsid w:val="5BC33631"/>
    <w:rsid w:val="5DEB5A9C"/>
    <w:rsid w:val="633A5983"/>
    <w:rsid w:val="6CDF4384"/>
    <w:rsid w:val="7FCA0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7C0"/>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027C0"/>
    <w:pPr>
      <w:tabs>
        <w:tab w:val="center" w:pos="4153"/>
        <w:tab w:val="right" w:pos="8306"/>
      </w:tabs>
      <w:snapToGrid w:val="0"/>
      <w:jc w:val="left"/>
    </w:pPr>
    <w:rPr>
      <w:sz w:val="18"/>
    </w:rPr>
  </w:style>
  <w:style w:type="table" w:styleId="a4">
    <w:name w:val="Table Grid"/>
    <w:basedOn w:val="a1"/>
    <w:qFormat/>
    <w:rsid w:val="008027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C66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66C1D"/>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58</Characters>
  <Application>Microsoft Office Word</Application>
  <DocSecurity>0</DocSecurity>
  <Lines>1</Lines>
  <Paragraphs>1</Paragraphs>
  <ScaleCrop>false</ScaleCrop>
  <Company>微软中国</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白水潭生007</dc:creator>
  <cp:lastModifiedBy>微软用户</cp:lastModifiedBy>
  <cp:revision>2</cp:revision>
  <cp:lastPrinted>2018-09-18T07:46:00Z</cp:lastPrinted>
  <dcterms:created xsi:type="dcterms:W3CDTF">2019-08-07T08:07:00Z</dcterms:created>
  <dcterms:modified xsi:type="dcterms:W3CDTF">2019-08-07T08:07:00Z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