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开发区公安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分</w:t>
      </w:r>
      <w:r>
        <w:rPr>
          <w:rFonts w:hint="eastAsia" w:ascii="方正小标宋_GBK" w:eastAsia="方正小标宋_GBK"/>
          <w:sz w:val="44"/>
          <w:szCs w:val="44"/>
        </w:rPr>
        <w:t>局招聘警务辅助人员报名表</w:t>
      </w:r>
    </w:p>
    <w:p>
      <w:pPr>
        <w:spacing w:line="576" w:lineRule="exact"/>
        <w:jc w:val="center"/>
        <w:rPr>
          <w:rFonts w:hint="eastAsia" w:eastAsia="方正仿宋_GBK"/>
          <w:sz w:val="32"/>
          <w:szCs w:val="32"/>
        </w:rPr>
      </w:pPr>
    </w:p>
    <w:p>
      <w:pPr>
        <w:spacing w:line="576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28"/>
          <w:szCs w:val="28"/>
        </w:rPr>
        <w:t>报名编号：</w:t>
      </w:r>
    </w:p>
    <w:tbl>
      <w:tblPr>
        <w:tblStyle w:val="4"/>
        <w:tblW w:w="0" w:type="auto"/>
        <w:tblInd w:w="-1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829"/>
        <w:gridCol w:w="1018"/>
        <w:gridCol w:w="1413"/>
        <w:gridCol w:w="1385"/>
        <w:gridCol w:w="20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外语语种   及等级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第一学历毕业时间、院校及专业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最高学历毕业时间、院校及专业</w:t>
            </w:r>
          </w:p>
        </w:tc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居民身份证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1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何年何月至何年何月</w:t>
            </w:r>
          </w:p>
        </w:tc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在何地从事何工作担任何职务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1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以上内容由本人真实填写，如有虚假，责任自负。      填表人签字：</w:t>
            </w:r>
          </w:p>
        </w:tc>
      </w:tr>
    </w:tbl>
    <w:p>
      <w:pPr>
        <w:spacing w:line="550" w:lineRule="exact"/>
        <w:ind w:firstLine="636"/>
        <w:rPr>
          <w:rFonts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6462D"/>
    <w:rsid w:val="055115F8"/>
    <w:rsid w:val="7C16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2020-03-23T08:59:00Z</dcterms:created>
  <dc:creator>Administrator</dc:creator>
  <cp:lastModifiedBy>Administrator</cp:lastModifiedBy>
  <dcterms:modified xsi:type="dcterms:W3CDTF">2020-03-23T09:16:21Z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