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：</w:t>
      </w:r>
    </w:p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0" w:name="_GoBack"/>
      <w:r>
        <w:rPr>
          <w:rFonts w:hint="eastAsia" w:eastAsia="方正小标宋_GBK"/>
          <w:bCs/>
          <w:kern w:val="0"/>
          <w:sz w:val="44"/>
          <w:szCs w:val="44"/>
        </w:rPr>
        <w:t>政府专职消防队员招聘体能测评项目和标准</w:t>
      </w:r>
    </w:p>
    <w:bookmarkEnd w:id="0"/>
    <w:p>
      <w:pPr>
        <w:widowControl/>
        <w:tabs>
          <w:tab w:val="center" w:pos="4479"/>
          <w:tab w:val="right" w:pos="8958"/>
        </w:tabs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tbl>
      <w:tblPr>
        <w:tblStyle w:val="3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0"/>
        <w:gridCol w:w="2369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6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分值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6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100米跑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3000米跑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仰卧起坐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（3分钟）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szCs w:val="21"/>
              </w:rPr>
              <w:t>″00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13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szCs w:val="21"/>
              </w:rPr>
              <w:t>″00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bCs/>
                <w:szCs w:val="21"/>
              </w:rPr>
              <w:t>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55分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45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5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15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40分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6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Cs/>
                <w:szCs w:val="21"/>
              </w:rPr>
              <w:t>16</w:t>
            </w:r>
            <w:r>
              <w:rPr>
                <w:szCs w:val="21"/>
              </w:rPr>
              <w:t>′</w:t>
            </w:r>
            <w:r>
              <w:rPr>
                <w:rFonts w:hint="eastAsia"/>
                <w:bCs/>
                <w:szCs w:val="21"/>
              </w:rPr>
              <w:t>00</w:t>
            </w:r>
            <w:r>
              <w:rPr>
                <w:szCs w:val="21"/>
              </w:rPr>
              <w:t>″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8520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left="720" w:hanging="720" w:hanging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备注：30周岁以上参考人员体能测试跑步项目成绩每个分值相应加</w:t>
            </w:r>
            <w:r>
              <w:rPr>
                <w:rFonts w:hint="eastAsia"/>
                <w:bCs/>
                <w:szCs w:val="21"/>
              </w:rPr>
              <w:t>30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</w:rPr>
              <w:t>，其他不变，体能测试</w:t>
            </w:r>
            <w:r>
              <w:rPr>
                <w:rFonts w:hint="eastAsia" w:ascii="仿宋_GB2312" w:eastAsia="仿宋_GB2312"/>
                <w:sz w:val="24"/>
              </w:rPr>
              <w:t>成绩为3个项目的平均成绩达60分以上合格。</w:t>
            </w:r>
          </w:p>
        </w:tc>
      </w:tr>
    </w:tbl>
    <w:p/>
    <w:p>
      <w:pPr>
        <w:spacing w:line="560" w:lineRule="exact"/>
        <w:ind w:firstLine="5280" w:firstLineChars="1650"/>
        <w:rPr>
          <w:rFonts w:eastAsia="仿宋_GB2312"/>
          <w:sz w:val="32"/>
          <w:szCs w:val="32"/>
        </w:rPr>
      </w:pPr>
    </w:p>
    <w:p/>
    <w:sectPr>
      <w:footerReference r:id="rId3" w:type="default"/>
      <w:pgSz w:w="11906" w:h="16838"/>
      <w:pgMar w:top="1701" w:right="1531" w:bottom="1985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060CC"/>
    <w:rsid w:val="23B06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2020-11-02T03:09:00Z</dcterms:created>
  <dc:creator>Administrator</dc:creator>
  <cp:lastModifiedBy>Administrator</cp:lastModifiedBy>
  <dcterms:modified xsi:type="dcterms:W3CDTF">2020-11-02T03:09:45Z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