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4055" w:right="4164"/>
        <w:jc w:val="center"/>
      </w:pPr>
      <w:r>
        <w:rPr/>
        <w:t>2020年下半年盐都区部分事业单位统一公开招聘工作人员岗位表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464"/>
        <w:gridCol w:w="2654"/>
        <w:gridCol w:w="1300"/>
        <w:gridCol w:w="806"/>
        <w:gridCol w:w="1204"/>
        <w:gridCol w:w="616"/>
        <w:gridCol w:w="628"/>
        <w:gridCol w:w="1900"/>
        <w:gridCol w:w="2598"/>
        <w:gridCol w:w="1067"/>
        <w:gridCol w:w="1067"/>
        <w:gridCol w:w="1093"/>
        <w:gridCol w:w="942"/>
        <w:gridCol w:w="1710"/>
      </w:tblGrid>
      <w:tr>
        <w:trPr>
          <w:trHeight w:val="47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line="235" w:lineRule="auto" w:before="211"/>
              <w:ind w:left="104" w:right="72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464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80"/>
              <w:rPr>
                <w:sz w:val="22"/>
              </w:rPr>
            </w:pPr>
            <w:r>
              <w:rPr>
                <w:w w:val="105"/>
                <w:sz w:val="22"/>
              </w:rPr>
              <w:t>主管部门</w:t>
            </w:r>
          </w:p>
        </w:tc>
        <w:tc>
          <w:tcPr>
            <w:tcW w:w="3954" w:type="dxa"/>
            <w:gridSpan w:val="2"/>
          </w:tcPr>
          <w:p>
            <w:pPr>
              <w:pStyle w:val="TableParagraph"/>
              <w:spacing w:before="96"/>
              <w:ind w:left="1494" w:right="147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招聘单位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before="96"/>
              <w:ind w:left="554"/>
              <w:rPr>
                <w:sz w:val="22"/>
              </w:rPr>
            </w:pPr>
            <w:r>
              <w:rPr>
                <w:w w:val="105"/>
                <w:sz w:val="22"/>
              </w:rPr>
              <w:t>招聘岗位</w:t>
            </w:r>
          </w:p>
        </w:tc>
        <w:tc>
          <w:tcPr>
            <w:tcW w:w="616" w:type="dxa"/>
            <w:vMerge w:val="restart"/>
          </w:tcPr>
          <w:p>
            <w:pPr>
              <w:pStyle w:val="TableParagraph"/>
              <w:spacing w:line="235" w:lineRule="auto" w:before="74"/>
              <w:ind w:left="88" w:right="54"/>
              <w:jc w:val="both"/>
              <w:rPr>
                <w:sz w:val="22"/>
              </w:rPr>
            </w:pPr>
            <w:r>
              <w:rPr>
                <w:spacing w:val="-9"/>
                <w:w w:val="105"/>
                <w:sz w:val="22"/>
              </w:rPr>
              <w:t>招聘计划</w:t>
            </w:r>
            <w:r>
              <w:rPr>
                <w:w w:val="105"/>
                <w:sz w:val="22"/>
              </w:rPr>
              <w:t>数</w:t>
            </w:r>
          </w:p>
        </w:tc>
        <w:tc>
          <w:tcPr>
            <w:tcW w:w="628" w:type="dxa"/>
            <w:vMerge w:val="restart"/>
          </w:tcPr>
          <w:p>
            <w:pPr>
              <w:pStyle w:val="TableParagraph"/>
              <w:spacing w:line="235" w:lineRule="auto" w:before="211"/>
              <w:ind w:left="96" w:right="25"/>
              <w:rPr>
                <w:sz w:val="22"/>
              </w:rPr>
            </w:pPr>
            <w:r>
              <w:rPr>
                <w:w w:val="105"/>
                <w:sz w:val="22"/>
              </w:rPr>
              <w:t>开考比例</w:t>
            </w:r>
          </w:p>
        </w:tc>
        <w:tc>
          <w:tcPr>
            <w:tcW w:w="6632" w:type="dxa"/>
            <w:gridSpan w:val="4"/>
          </w:tcPr>
          <w:p>
            <w:pPr>
              <w:pStyle w:val="TableParagraph"/>
              <w:spacing w:before="96"/>
              <w:ind w:left="2840" w:right="280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招聘条件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spacing w:line="235" w:lineRule="auto" w:before="74"/>
              <w:ind w:left="106" w:right="62"/>
              <w:jc w:val="center"/>
              <w:rPr>
                <w:sz w:val="22"/>
              </w:rPr>
            </w:pPr>
            <w:r>
              <w:rPr>
                <w:sz w:val="22"/>
              </w:rPr>
              <w:t>面试形式及所占比</w:t>
            </w:r>
            <w:r>
              <w:rPr>
                <w:w w:val="105"/>
                <w:sz w:val="22"/>
              </w:rPr>
              <w:t>例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line="235" w:lineRule="auto" w:before="211"/>
              <w:ind w:left="373" w:right="97" w:hanging="229"/>
              <w:rPr>
                <w:sz w:val="22"/>
              </w:rPr>
            </w:pPr>
            <w:r>
              <w:rPr>
                <w:sz w:val="22"/>
              </w:rPr>
              <w:t>其他说</w:t>
            </w:r>
            <w:r>
              <w:rPr>
                <w:w w:val="105"/>
                <w:sz w:val="22"/>
              </w:rPr>
              <w:t>明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line="235" w:lineRule="auto" w:before="74"/>
              <w:ind w:left="74" w:right="22"/>
              <w:jc w:val="center"/>
              <w:rPr>
                <w:sz w:val="22"/>
              </w:rPr>
            </w:pPr>
            <w:r>
              <w:rPr>
                <w:sz w:val="22"/>
              </w:rPr>
              <w:t>报名地址、政策咨询电话及联系</w:t>
            </w:r>
            <w:r>
              <w:rPr>
                <w:w w:val="105"/>
                <w:sz w:val="22"/>
              </w:rPr>
              <w:t>人</w:t>
            </w: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89" w:right="6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名 称</w:t>
            </w:r>
          </w:p>
        </w:tc>
        <w:tc>
          <w:tcPr>
            <w:tcW w:w="1300" w:type="dxa"/>
          </w:tcPr>
          <w:p>
            <w:pPr>
              <w:pStyle w:val="TableParagraph"/>
              <w:spacing w:line="260" w:lineRule="exact"/>
              <w:ind w:left="313"/>
              <w:rPr>
                <w:sz w:val="22"/>
              </w:rPr>
            </w:pPr>
            <w:r>
              <w:rPr>
                <w:sz w:val="22"/>
              </w:rPr>
              <w:t>岗位编</w:t>
            </w:r>
          </w:p>
          <w:p>
            <w:pPr>
              <w:pStyle w:val="TableParagraph"/>
              <w:spacing w:line="199" w:lineRule="exact"/>
              <w:ind w:left="313"/>
              <w:rPr>
                <w:sz w:val="22"/>
              </w:rPr>
            </w:pPr>
            <w:r>
              <w:rPr>
                <w:sz w:val="22"/>
              </w:rPr>
              <w:t>制性质</w:t>
            </w:r>
          </w:p>
        </w:tc>
        <w:tc>
          <w:tcPr>
            <w:tcW w:w="806" w:type="dxa"/>
          </w:tcPr>
          <w:p>
            <w:pPr>
              <w:pStyle w:val="TableParagraph"/>
              <w:spacing w:line="260" w:lineRule="exact"/>
              <w:ind w:left="180"/>
              <w:rPr>
                <w:sz w:val="22"/>
              </w:rPr>
            </w:pPr>
            <w:r>
              <w:rPr>
                <w:sz w:val="22"/>
              </w:rPr>
              <w:t>岗位</w:t>
            </w:r>
          </w:p>
          <w:p>
            <w:pPr>
              <w:pStyle w:val="TableParagraph"/>
              <w:spacing w:line="199" w:lineRule="exact"/>
              <w:ind w:left="180"/>
              <w:rPr>
                <w:sz w:val="22"/>
              </w:rPr>
            </w:pPr>
            <w:r>
              <w:rPr>
                <w:sz w:val="22"/>
              </w:rPr>
              <w:t>代码</w:t>
            </w:r>
          </w:p>
        </w:tc>
        <w:tc>
          <w:tcPr>
            <w:tcW w:w="1204" w:type="dxa"/>
          </w:tcPr>
          <w:p>
            <w:pPr>
              <w:pStyle w:val="TableParagraph"/>
              <w:spacing w:before="94"/>
              <w:ind w:left="33" w:right="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岗位名称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before="94"/>
              <w:ind w:left="704" w:right="67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学历</w:t>
            </w:r>
          </w:p>
        </w:tc>
        <w:tc>
          <w:tcPr>
            <w:tcW w:w="2598" w:type="dxa"/>
          </w:tcPr>
          <w:p>
            <w:pPr>
              <w:pStyle w:val="TableParagraph"/>
              <w:spacing w:before="94"/>
              <w:ind w:left="361" w:right="3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专业</w:t>
            </w:r>
          </w:p>
        </w:tc>
        <w:tc>
          <w:tcPr>
            <w:tcW w:w="1067" w:type="dxa"/>
          </w:tcPr>
          <w:p>
            <w:pPr>
              <w:pStyle w:val="TableParagraph"/>
              <w:spacing w:before="94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其他条件</w:t>
            </w:r>
          </w:p>
        </w:tc>
        <w:tc>
          <w:tcPr>
            <w:tcW w:w="1067" w:type="dxa"/>
          </w:tcPr>
          <w:p>
            <w:pPr>
              <w:pStyle w:val="TableParagraph"/>
              <w:spacing w:before="94"/>
              <w:ind w:left="90"/>
              <w:rPr>
                <w:sz w:val="22"/>
              </w:rPr>
            </w:pPr>
            <w:r>
              <w:rPr>
                <w:w w:val="105"/>
                <w:sz w:val="22"/>
              </w:rPr>
              <w:t>招聘对象</w:t>
            </w: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5" w:hRule="atLeast"/>
        </w:trPr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22"/>
              </w:rPr>
            </w:pPr>
            <w:r>
              <w:rPr>
                <w:sz w:val="22"/>
              </w:rPr>
              <w:t>盐都区发改委</w:t>
            </w:r>
          </w:p>
        </w:tc>
        <w:tc>
          <w:tcPr>
            <w:tcW w:w="2654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80" w:lineRule="exact"/>
              <w:ind w:left="86" w:right="7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区服务业发展中心</w:t>
            </w:r>
          </w:p>
          <w:p>
            <w:pPr>
              <w:pStyle w:val="TableParagraph"/>
              <w:spacing w:line="280" w:lineRule="exact"/>
              <w:ind w:left="89" w:right="60"/>
              <w:jc w:val="center"/>
              <w:rPr>
                <w:sz w:val="22"/>
              </w:rPr>
            </w:pPr>
            <w:r>
              <w:rPr>
                <w:sz w:val="22"/>
              </w:rPr>
              <w:t>（区公共信用信息中心）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98"/>
              <w:rPr>
                <w:sz w:val="22"/>
              </w:rPr>
            </w:pPr>
            <w:r>
              <w:rPr>
                <w:w w:val="105"/>
                <w:sz w:val="22"/>
              </w:rPr>
              <w:t>全额拨款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295"/>
              <w:rPr>
                <w:sz w:val="22"/>
              </w:rPr>
            </w:pPr>
            <w:r>
              <w:rPr>
                <w:w w:val="105"/>
                <w:sz w:val="22"/>
              </w:rPr>
              <w:t>01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33" w:right="11"/>
              <w:jc w:val="center"/>
              <w:rPr>
                <w:sz w:val="22"/>
              </w:rPr>
            </w:pPr>
            <w:r>
              <w:rPr>
                <w:sz w:val="22"/>
              </w:rPr>
              <w:t>专业技术岗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1:3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4" w:right="10" w:hanging="228"/>
              <w:rPr>
                <w:sz w:val="22"/>
              </w:rPr>
            </w:pPr>
            <w:r>
              <w:rPr>
                <w:sz w:val="22"/>
              </w:rPr>
              <w:t>本科及以上学历， </w:t>
            </w:r>
            <w:r>
              <w:rPr>
                <w:w w:val="105"/>
                <w:sz w:val="22"/>
              </w:rPr>
              <w:t>具有相应学位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352" w:right="3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中文文秘类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433" w:right="52" w:hanging="344"/>
              <w:rPr>
                <w:sz w:val="22"/>
              </w:rPr>
            </w:pPr>
            <w:r>
              <w:rPr>
                <w:sz w:val="22"/>
              </w:rPr>
              <w:t>应届毕业</w:t>
            </w:r>
            <w:r>
              <w:rPr>
                <w:w w:val="105"/>
                <w:sz w:val="22"/>
              </w:rPr>
              <w:t>生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6" w:right="62" w:hanging="171"/>
              <w:rPr>
                <w:sz w:val="22"/>
              </w:rPr>
            </w:pPr>
            <w:r>
              <w:rPr>
                <w:sz w:val="22"/>
              </w:rPr>
              <w:t>结构化面</w:t>
            </w:r>
            <w:r>
              <w:rPr>
                <w:w w:val="105"/>
                <w:sz w:val="22"/>
              </w:rPr>
              <w:t>试50%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373" w:right="34" w:hanging="285"/>
              <w:rPr>
                <w:sz w:val="22"/>
              </w:rPr>
            </w:pPr>
            <w:r>
              <w:rPr>
                <w:sz w:val="22"/>
              </w:rPr>
              <w:t>服务期3 </w:t>
            </w:r>
            <w:r>
              <w:rPr>
                <w:w w:val="105"/>
                <w:sz w:val="22"/>
              </w:rPr>
              <w:t>年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37" w:lineRule="auto"/>
              <w:ind w:left="74" w:right="34"/>
              <w:jc w:val="center"/>
              <w:rPr>
                <w:sz w:val="22"/>
              </w:rPr>
            </w:pPr>
            <w:r>
              <w:rPr>
                <w:sz w:val="22"/>
              </w:rPr>
              <w:t>盐都新区新都路</w:t>
            </w:r>
            <w:r>
              <w:rPr>
                <w:w w:val="105"/>
                <w:sz w:val="22"/>
              </w:rPr>
              <w:t>618号盐都区政府2楼236室0515-88426117</w:t>
            </w:r>
          </w:p>
          <w:p>
            <w:pPr>
              <w:pStyle w:val="TableParagraph"/>
              <w:spacing w:line="272" w:lineRule="exact"/>
              <w:ind w:left="64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15995190466</w:t>
            </w:r>
          </w:p>
          <w:p>
            <w:pPr>
              <w:pStyle w:val="TableParagraph"/>
              <w:spacing w:line="279" w:lineRule="exact"/>
              <w:ind w:left="70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黄帅</w:t>
            </w:r>
          </w:p>
        </w:tc>
      </w:tr>
      <w:tr>
        <w:trPr>
          <w:trHeight w:val="1215" w:hRule="atLeast"/>
        </w:trPr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9" w:right="35"/>
              <w:jc w:val="center"/>
              <w:rPr>
                <w:sz w:val="22"/>
              </w:rPr>
            </w:pPr>
            <w:r>
              <w:rPr>
                <w:sz w:val="22"/>
              </w:rPr>
              <w:t>盐都区发改委</w:t>
            </w:r>
          </w:p>
        </w:tc>
        <w:tc>
          <w:tcPr>
            <w:tcW w:w="2654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80" w:lineRule="exact"/>
              <w:ind w:left="86" w:right="7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区服务业发展中心</w:t>
            </w:r>
          </w:p>
          <w:p>
            <w:pPr>
              <w:pStyle w:val="TableParagraph"/>
              <w:spacing w:line="280" w:lineRule="exact"/>
              <w:ind w:left="89" w:right="60"/>
              <w:jc w:val="center"/>
              <w:rPr>
                <w:sz w:val="22"/>
              </w:rPr>
            </w:pPr>
            <w:r>
              <w:rPr>
                <w:sz w:val="22"/>
              </w:rPr>
              <w:t>（区公共信用信息中心）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w w:val="105"/>
                <w:sz w:val="22"/>
              </w:rPr>
              <w:t>全额拨款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5"/>
                <w:sz w:val="22"/>
              </w:rPr>
              <w:t>02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 w:right="11"/>
              <w:jc w:val="center"/>
              <w:rPr>
                <w:sz w:val="22"/>
              </w:rPr>
            </w:pPr>
            <w:r>
              <w:rPr>
                <w:sz w:val="22"/>
              </w:rPr>
              <w:t>专业技术岗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1:3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4" w:right="10" w:hanging="228"/>
              <w:rPr>
                <w:sz w:val="22"/>
              </w:rPr>
            </w:pPr>
            <w:r>
              <w:rPr>
                <w:sz w:val="22"/>
              </w:rPr>
              <w:t>本科及以上学历， </w:t>
            </w:r>
            <w:r>
              <w:rPr>
                <w:w w:val="105"/>
                <w:sz w:val="22"/>
              </w:rPr>
              <w:t>具有相应学位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4" w:right="3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计算机（大类）类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433" w:right="52" w:hanging="344"/>
              <w:rPr>
                <w:sz w:val="22"/>
              </w:rPr>
            </w:pPr>
            <w:r>
              <w:rPr>
                <w:sz w:val="22"/>
              </w:rPr>
              <w:t>应届毕业</w:t>
            </w:r>
            <w:r>
              <w:rPr>
                <w:w w:val="105"/>
                <w:sz w:val="22"/>
              </w:rPr>
              <w:t>生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6" w:right="62" w:hanging="171"/>
              <w:rPr>
                <w:sz w:val="22"/>
              </w:rPr>
            </w:pPr>
            <w:r>
              <w:rPr>
                <w:sz w:val="22"/>
              </w:rPr>
              <w:t>结构化面</w:t>
            </w:r>
            <w:r>
              <w:rPr>
                <w:w w:val="105"/>
                <w:sz w:val="22"/>
              </w:rPr>
              <w:t>试50%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373" w:right="34" w:hanging="285"/>
              <w:rPr>
                <w:sz w:val="22"/>
              </w:rPr>
            </w:pPr>
            <w:r>
              <w:rPr>
                <w:sz w:val="22"/>
              </w:rPr>
              <w:t>服务期3 </w:t>
            </w:r>
            <w:r>
              <w:rPr>
                <w:w w:val="105"/>
                <w:sz w:val="22"/>
              </w:rPr>
              <w:t>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6" w:hRule="atLeast"/>
        </w:trPr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167" w:right="36" w:hanging="115"/>
              <w:rPr>
                <w:sz w:val="22"/>
              </w:rPr>
            </w:pPr>
            <w:r>
              <w:rPr>
                <w:sz w:val="22"/>
              </w:rPr>
              <w:t>盐都区住房和</w:t>
            </w:r>
            <w:r>
              <w:rPr>
                <w:w w:val="105"/>
                <w:sz w:val="22"/>
              </w:rPr>
              <w:t>城乡建设局</w:t>
            </w:r>
          </w:p>
        </w:tc>
        <w:tc>
          <w:tcPr>
            <w:tcW w:w="26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7" w:right="72"/>
              <w:jc w:val="center"/>
              <w:rPr>
                <w:sz w:val="22"/>
              </w:rPr>
            </w:pPr>
            <w:r>
              <w:rPr>
                <w:sz w:val="22"/>
              </w:rPr>
              <w:t>区城乡规划编制研究中心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w w:val="105"/>
                <w:sz w:val="22"/>
              </w:rPr>
              <w:t>自收自支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5"/>
                <w:sz w:val="22"/>
              </w:rPr>
              <w:t>03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 w:right="11"/>
              <w:jc w:val="center"/>
              <w:rPr>
                <w:sz w:val="22"/>
              </w:rPr>
            </w:pPr>
            <w:r>
              <w:rPr>
                <w:sz w:val="22"/>
              </w:rPr>
              <w:t>专业技术岗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w w:val="105"/>
                <w:sz w:val="22"/>
              </w:rPr>
              <w:t>2 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1:3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4" w:right="10" w:hanging="228"/>
              <w:rPr>
                <w:sz w:val="22"/>
              </w:rPr>
            </w:pPr>
            <w:r>
              <w:rPr>
                <w:sz w:val="22"/>
              </w:rPr>
              <w:t>本科及以上学历， </w:t>
            </w:r>
            <w:r>
              <w:rPr>
                <w:w w:val="105"/>
                <w:sz w:val="22"/>
              </w:rPr>
              <w:t>具有相应学位</w:t>
            </w:r>
          </w:p>
        </w:tc>
        <w:tc>
          <w:tcPr>
            <w:tcW w:w="2598" w:type="dxa"/>
          </w:tcPr>
          <w:p>
            <w:pPr>
              <w:pStyle w:val="TableParagraph"/>
              <w:spacing w:line="235" w:lineRule="auto" w:before="74"/>
              <w:ind w:left="54" w:right="15" w:hanging="12"/>
              <w:jc w:val="center"/>
              <w:rPr>
                <w:sz w:val="22"/>
              </w:rPr>
            </w:pPr>
            <w:r>
              <w:rPr>
                <w:sz w:val="22"/>
              </w:rPr>
              <w:t>城市规划、人文地理与城乡规划、城乡规划、资源环境与城乡规划管理、城</w:t>
            </w:r>
            <w:r>
              <w:rPr>
                <w:w w:val="105"/>
                <w:sz w:val="22"/>
              </w:rPr>
              <w:t>乡规划学、建筑学</w:t>
            </w:r>
          </w:p>
        </w:tc>
        <w:tc>
          <w:tcPr>
            <w:tcW w:w="10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02" w:right="105" w:hanging="56"/>
              <w:rPr>
                <w:sz w:val="22"/>
              </w:rPr>
            </w:pPr>
            <w:r>
              <w:rPr>
                <w:sz w:val="22"/>
              </w:rPr>
              <w:t>满2年工</w:t>
            </w:r>
            <w:r>
              <w:rPr>
                <w:w w:val="105"/>
                <w:sz w:val="22"/>
              </w:rPr>
              <w:t>作经历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6" w:right="62" w:hanging="171"/>
              <w:rPr>
                <w:sz w:val="22"/>
              </w:rPr>
            </w:pPr>
            <w:r>
              <w:rPr>
                <w:sz w:val="22"/>
              </w:rPr>
              <w:t>结构化面</w:t>
            </w:r>
            <w:r>
              <w:rPr>
                <w:w w:val="105"/>
                <w:sz w:val="22"/>
              </w:rPr>
              <w:t>试50%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373" w:right="34" w:hanging="285"/>
              <w:rPr>
                <w:sz w:val="22"/>
              </w:rPr>
            </w:pPr>
            <w:r>
              <w:rPr>
                <w:sz w:val="22"/>
              </w:rPr>
              <w:t>服务期3 </w:t>
            </w:r>
            <w:r>
              <w:rPr>
                <w:w w:val="105"/>
                <w:sz w:val="22"/>
              </w:rPr>
              <w:t>年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62" w:right="22"/>
              <w:jc w:val="center"/>
              <w:rPr>
                <w:sz w:val="22"/>
              </w:rPr>
            </w:pPr>
            <w:r>
              <w:rPr>
                <w:sz w:val="22"/>
              </w:rPr>
              <w:t>盐都新区新都路</w:t>
            </w:r>
            <w:r>
              <w:rPr>
                <w:w w:val="105"/>
                <w:sz w:val="22"/>
              </w:rPr>
              <w:t>616号202室</w:t>
            </w:r>
          </w:p>
          <w:p>
            <w:pPr>
              <w:pStyle w:val="TableParagraph"/>
              <w:spacing w:line="274" w:lineRule="exact"/>
              <w:ind w:left="65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0515-88116375</w:t>
            </w:r>
          </w:p>
          <w:p>
            <w:pPr>
              <w:pStyle w:val="TableParagraph"/>
              <w:spacing w:line="277" w:lineRule="exact"/>
              <w:ind w:left="64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13375266855</w:t>
            </w:r>
          </w:p>
          <w:p>
            <w:pPr>
              <w:pStyle w:val="TableParagraph"/>
              <w:spacing w:line="279" w:lineRule="exact"/>
              <w:ind w:left="70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张宏发</w:t>
            </w:r>
          </w:p>
        </w:tc>
      </w:tr>
      <w:tr>
        <w:trPr>
          <w:trHeight w:val="1215" w:hRule="atLeast"/>
        </w:trPr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167" w:right="36" w:hanging="115"/>
              <w:rPr>
                <w:sz w:val="22"/>
              </w:rPr>
            </w:pPr>
            <w:r>
              <w:rPr>
                <w:sz w:val="22"/>
              </w:rPr>
              <w:t>盐都区住房和</w:t>
            </w:r>
            <w:r>
              <w:rPr>
                <w:w w:val="105"/>
                <w:sz w:val="22"/>
              </w:rPr>
              <w:t>城乡建设局</w:t>
            </w:r>
          </w:p>
        </w:tc>
        <w:tc>
          <w:tcPr>
            <w:tcW w:w="26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7" w:right="72"/>
              <w:jc w:val="center"/>
              <w:rPr>
                <w:sz w:val="22"/>
              </w:rPr>
            </w:pPr>
            <w:r>
              <w:rPr>
                <w:sz w:val="22"/>
              </w:rPr>
              <w:t>区城乡规划编制研究中心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w w:val="105"/>
                <w:sz w:val="22"/>
              </w:rPr>
              <w:t>自收自支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5"/>
                <w:sz w:val="22"/>
              </w:rPr>
              <w:t>04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 w:right="11"/>
              <w:jc w:val="center"/>
              <w:rPr>
                <w:sz w:val="22"/>
              </w:rPr>
            </w:pPr>
            <w:r>
              <w:rPr>
                <w:sz w:val="22"/>
              </w:rPr>
              <w:t>专业技术岗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w w:val="105"/>
                <w:sz w:val="22"/>
              </w:rPr>
              <w:t>1 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1:3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4" w:right="10" w:hanging="228"/>
              <w:rPr>
                <w:sz w:val="22"/>
              </w:rPr>
            </w:pPr>
            <w:r>
              <w:rPr>
                <w:sz w:val="22"/>
              </w:rPr>
              <w:t>本科及以上学历， </w:t>
            </w:r>
            <w:r>
              <w:rPr>
                <w:w w:val="105"/>
                <w:sz w:val="22"/>
              </w:rPr>
              <w:t>具有相应学位</w:t>
            </w:r>
          </w:p>
        </w:tc>
        <w:tc>
          <w:tcPr>
            <w:tcW w:w="259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54" w:right="22" w:hanging="5"/>
              <w:jc w:val="center"/>
              <w:rPr>
                <w:sz w:val="22"/>
              </w:rPr>
            </w:pPr>
            <w:r>
              <w:rPr>
                <w:sz w:val="22"/>
              </w:rPr>
              <w:t>测绘工程、遥感科学与技术、大地测量、地理信息</w:t>
            </w:r>
            <w:r>
              <w:rPr>
                <w:w w:val="105"/>
                <w:sz w:val="22"/>
              </w:rPr>
              <w:t>科学、测绘工程技术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433" w:right="52" w:hanging="344"/>
              <w:rPr>
                <w:sz w:val="22"/>
              </w:rPr>
            </w:pPr>
            <w:r>
              <w:rPr>
                <w:sz w:val="22"/>
              </w:rPr>
              <w:t>应届毕业</w:t>
            </w:r>
            <w:r>
              <w:rPr>
                <w:w w:val="105"/>
                <w:sz w:val="22"/>
              </w:rPr>
              <w:t>生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6" w:right="62" w:hanging="171"/>
              <w:rPr>
                <w:sz w:val="22"/>
              </w:rPr>
            </w:pPr>
            <w:r>
              <w:rPr>
                <w:sz w:val="22"/>
              </w:rPr>
              <w:t>结构化面</w:t>
            </w:r>
            <w:r>
              <w:rPr>
                <w:w w:val="105"/>
                <w:sz w:val="22"/>
              </w:rPr>
              <w:t>试50%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373" w:right="34" w:hanging="285"/>
              <w:rPr>
                <w:sz w:val="22"/>
              </w:rPr>
            </w:pPr>
            <w:r>
              <w:rPr>
                <w:sz w:val="22"/>
              </w:rPr>
              <w:t>服务期3 </w:t>
            </w:r>
            <w:r>
              <w:rPr>
                <w:w w:val="105"/>
                <w:sz w:val="22"/>
              </w:rPr>
              <w:t>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6" w:hRule="atLeast"/>
        </w:trPr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508" w:right="36" w:hanging="456"/>
              <w:rPr>
                <w:sz w:val="22"/>
              </w:rPr>
            </w:pPr>
            <w:r>
              <w:rPr>
                <w:sz w:val="22"/>
              </w:rPr>
              <w:t>盐都区行政审</w:t>
            </w:r>
            <w:r>
              <w:rPr>
                <w:w w:val="105"/>
                <w:sz w:val="22"/>
              </w:rPr>
              <w:t>批局</w:t>
            </w:r>
          </w:p>
        </w:tc>
        <w:tc>
          <w:tcPr>
            <w:tcW w:w="26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82" w:right="7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区审批项目信息中心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w w:val="105"/>
                <w:sz w:val="22"/>
              </w:rPr>
              <w:t>全额拨款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5"/>
                <w:sz w:val="22"/>
              </w:rPr>
              <w:t>05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 w:right="11"/>
              <w:jc w:val="center"/>
              <w:rPr>
                <w:sz w:val="22"/>
              </w:rPr>
            </w:pPr>
            <w:r>
              <w:rPr>
                <w:sz w:val="22"/>
              </w:rPr>
              <w:t>专业技术岗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w w:val="105"/>
                <w:sz w:val="22"/>
              </w:rPr>
              <w:t>1 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1:3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4" w:right="10" w:hanging="228"/>
              <w:rPr>
                <w:sz w:val="22"/>
              </w:rPr>
            </w:pPr>
            <w:r>
              <w:rPr>
                <w:sz w:val="22"/>
              </w:rPr>
              <w:t>本科及以上学历， </w:t>
            </w:r>
            <w:r>
              <w:rPr>
                <w:w w:val="105"/>
                <w:sz w:val="22"/>
              </w:rPr>
              <w:t>具有相应学位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52" w:right="3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公共管理类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433" w:right="52" w:hanging="344"/>
              <w:rPr>
                <w:sz w:val="22"/>
              </w:rPr>
            </w:pPr>
            <w:r>
              <w:rPr>
                <w:sz w:val="22"/>
              </w:rPr>
              <w:t>应届毕业</w:t>
            </w:r>
            <w:r>
              <w:rPr>
                <w:w w:val="105"/>
                <w:sz w:val="22"/>
              </w:rPr>
              <w:t>生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6" w:right="62" w:hanging="171"/>
              <w:rPr>
                <w:sz w:val="22"/>
              </w:rPr>
            </w:pPr>
            <w:r>
              <w:rPr>
                <w:sz w:val="22"/>
              </w:rPr>
              <w:t>结构化面</w:t>
            </w:r>
            <w:r>
              <w:rPr>
                <w:w w:val="105"/>
                <w:sz w:val="22"/>
              </w:rPr>
              <w:t>试50%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373" w:right="34" w:hanging="285"/>
              <w:rPr>
                <w:sz w:val="22"/>
              </w:rPr>
            </w:pPr>
            <w:r>
              <w:rPr>
                <w:sz w:val="22"/>
              </w:rPr>
              <w:t>服务期3 </w:t>
            </w:r>
            <w:r>
              <w:rPr>
                <w:w w:val="105"/>
                <w:sz w:val="22"/>
              </w:rPr>
              <w:t>年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5" w:lineRule="auto" w:before="1"/>
              <w:ind w:left="129" w:right="19" w:hanging="56"/>
              <w:jc w:val="both"/>
              <w:rPr>
                <w:sz w:val="22"/>
              </w:rPr>
            </w:pPr>
            <w:r>
              <w:rPr>
                <w:sz w:val="22"/>
              </w:rPr>
              <w:t>世纪大道1188号</w:t>
            </w:r>
            <w:r>
              <w:rPr>
                <w:w w:val="105"/>
                <w:sz w:val="22"/>
              </w:rPr>
              <w:t>服务大厦919室0515-88585201</w:t>
            </w:r>
          </w:p>
          <w:p>
            <w:pPr>
              <w:pStyle w:val="TableParagraph"/>
              <w:spacing w:line="279" w:lineRule="exact"/>
              <w:ind w:left="64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15950205296</w:t>
            </w:r>
          </w:p>
          <w:p>
            <w:pPr>
              <w:pStyle w:val="TableParagraph"/>
              <w:spacing w:line="279" w:lineRule="exact"/>
              <w:ind w:left="70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徐婧</w:t>
            </w:r>
          </w:p>
        </w:tc>
      </w:tr>
      <w:tr>
        <w:trPr>
          <w:trHeight w:val="1216" w:hRule="atLeast"/>
        </w:trPr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508" w:right="36" w:hanging="456"/>
              <w:rPr>
                <w:sz w:val="22"/>
              </w:rPr>
            </w:pPr>
            <w:r>
              <w:rPr>
                <w:sz w:val="22"/>
              </w:rPr>
              <w:t>盐都区行政审</w:t>
            </w:r>
            <w:r>
              <w:rPr>
                <w:w w:val="105"/>
                <w:sz w:val="22"/>
              </w:rPr>
              <w:t>批局</w:t>
            </w:r>
          </w:p>
        </w:tc>
        <w:tc>
          <w:tcPr>
            <w:tcW w:w="26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82" w:right="7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区审批项目信息中心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w w:val="105"/>
                <w:sz w:val="22"/>
              </w:rPr>
              <w:t>全额拨款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5"/>
                <w:sz w:val="22"/>
              </w:rPr>
              <w:t>06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" w:right="11"/>
              <w:jc w:val="center"/>
              <w:rPr>
                <w:sz w:val="22"/>
              </w:rPr>
            </w:pPr>
            <w:r>
              <w:rPr>
                <w:sz w:val="22"/>
              </w:rPr>
              <w:t>专业技术岗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1:3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4" w:right="10" w:hanging="228"/>
              <w:rPr>
                <w:sz w:val="22"/>
              </w:rPr>
            </w:pPr>
            <w:r>
              <w:rPr>
                <w:sz w:val="22"/>
              </w:rPr>
              <w:t>本科及以上学历， </w:t>
            </w:r>
            <w:r>
              <w:rPr>
                <w:w w:val="105"/>
                <w:sz w:val="22"/>
              </w:rPr>
              <w:t>具有相应学位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52" w:right="3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财务财会类</w:t>
            </w:r>
          </w:p>
        </w:tc>
        <w:tc>
          <w:tcPr>
            <w:tcW w:w="10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02" w:right="105" w:hanging="56"/>
              <w:rPr>
                <w:sz w:val="22"/>
              </w:rPr>
            </w:pPr>
            <w:r>
              <w:rPr>
                <w:sz w:val="22"/>
              </w:rPr>
              <w:t>满3年工</w:t>
            </w:r>
            <w:r>
              <w:rPr>
                <w:w w:val="105"/>
                <w:sz w:val="22"/>
              </w:rPr>
              <w:t>作经历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76" w:right="62" w:hanging="171"/>
              <w:rPr>
                <w:sz w:val="22"/>
              </w:rPr>
            </w:pPr>
            <w:r>
              <w:rPr>
                <w:sz w:val="22"/>
              </w:rPr>
              <w:t>结构化面</w:t>
            </w:r>
            <w:r>
              <w:rPr>
                <w:w w:val="105"/>
                <w:sz w:val="22"/>
              </w:rPr>
              <w:t>试50%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373" w:right="34" w:hanging="285"/>
              <w:rPr>
                <w:sz w:val="22"/>
              </w:rPr>
            </w:pPr>
            <w:r>
              <w:rPr>
                <w:sz w:val="22"/>
              </w:rPr>
              <w:t>服务期3 </w:t>
            </w:r>
            <w:r>
              <w:rPr>
                <w:w w:val="105"/>
                <w:sz w:val="22"/>
              </w:rPr>
              <w:t>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3" w:hRule="atLeast"/>
        </w:trPr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9" w:right="3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盐城高新区</w:t>
            </w:r>
          </w:p>
        </w:tc>
        <w:tc>
          <w:tcPr>
            <w:tcW w:w="26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105" w:right="71" w:hanging="1027"/>
              <w:rPr>
                <w:sz w:val="22"/>
              </w:rPr>
            </w:pPr>
            <w:r>
              <w:rPr>
                <w:sz w:val="22"/>
              </w:rPr>
              <w:t>上海闵行盐都工业园服务</w:t>
            </w:r>
            <w:r>
              <w:rPr>
                <w:w w:val="105"/>
                <w:sz w:val="22"/>
              </w:rPr>
              <w:t>中心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w w:val="105"/>
                <w:sz w:val="22"/>
              </w:rPr>
              <w:t>全额拨款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5"/>
                <w:sz w:val="22"/>
              </w:rPr>
              <w:t>07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33" w:right="11"/>
              <w:jc w:val="center"/>
              <w:rPr>
                <w:sz w:val="22"/>
              </w:rPr>
            </w:pPr>
            <w:r>
              <w:rPr>
                <w:sz w:val="22"/>
              </w:rPr>
              <w:t>专业技术岗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1:3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274" w:right="10" w:hanging="228"/>
              <w:rPr>
                <w:sz w:val="22"/>
              </w:rPr>
            </w:pPr>
            <w:r>
              <w:rPr>
                <w:sz w:val="22"/>
              </w:rPr>
              <w:t>本科及以上学历， </w:t>
            </w:r>
            <w:r>
              <w:rPr>
                <w:w w:val="105"/>
                <w:sz w:val="22"/>
              </w:rPr>
              <w:t>具有相应学位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352" w:right="3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财务财会类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433" w:right="52" w:hanging="344"/>
              <w:rPr>
                <w:sz w:val="22"/>
              </w:rPr>
            </w:pPr>
            <w:r>
              <w:rPr>
                <w:sz w:val="22"/>
              </w:rPr>
              <w:t>应届毕业</w:t>
            </w:r>
            <w:r>
              <w:rPr>
                <w:w w:val="105"/>
                <w:sz w:val="22"/>
              </w:rPr>
              <w:t>生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276" w:right="62" w:hanging="171"/>
              <w:rPr>
                <w:sz w:val="22"/>
              </w:rPr>
            </w:pPr>
            <w:r>
              <w:rPr>
                <w:sz w:val="22"/>
              </w:rPr>
              <w:t>结构化面</w:t>
            </w:r>
            <w:r>
              <w:rPr>
                <w:w w:val="105"/>
                <w:sz w:val="22"/>
              </w:rPr>
              <w:t>试50%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373" w:right="34" w:hanging="285"/>
              <w:rPr>
                <w:sz w:val="22"/>
              </w:rPr>
            </w:pPr>
            <w:r>
              <w:rPr>
                <w:sz w:val="22"/>
              </w:rPr>
              <w:t>服务期3 </w:t>
            </w:r>
            <w:r>
              <w:rPr>
                <w:w w:val="105"/>
                <w:sz w:val="22"/>
              </w:rPr>
              <w:t>年</w:t>
            </w:r>
          </w:p>
        </w:tc>
        <w:tc>
          <w:tcPr>
            <w:tcW w:w="1710" w:type="dxa"/>
          </w:tcPr>
          <w:p>
            <w:pPr>
              <w:pStyle w:val="TableParagraph"/>
              <w:spacing w:line="237" w:lineRule="auto" w:before="144"/>
              <w:ind w:left="62" w:right="22"/>
              <w:jc w:val="center"/>
              <w:rPr>
                <w:sz w:val="22"/>
              </w:rPr>
            </w:pPr>
            <w:r>
              <w:rPr>
                <w:sz w:val="22"/>
              </w:rPr>
              <w:t>盐龙街道办事处</w:t>
            </w:r>
            <w:r>
              <w:rPr>
                <w:w w:val="105"/>
                <w:sz w:val="22"/>
              </w:rPr>
              <w:t>5楼办公室</w:t>
            </w:r>
          </w:p>
          <w:p>
            <w:pPr>
              <w:pStyle w:val="TableParagraph"/>
              <w:spacing w:line="276" w:lineRule="exact"/>
              <w:ind w:left="65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0515-88631080</w:t>
            </w:r>
          </w:p>
          <w:p>
            <w:pPr>
              <w:pStyle w:val="TableParagraph"/>
              <w:spacing w:line="277" w:lineRule="exact"/>
              <w:ind w:left="64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15261982885</w:t>
            </w:r>
          </w:p>
          <w:p>
            <w:pPr>
              <w:pStyle w:val="TableParagraph"/>
              <w:spacing w:line="280" w:lineRule="exact"/>
              <w:ind w:left="70" w:righ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陈瑶</w:t>
            </w:r>
          </w:p>
        </w:tc>
      </w:tr>
    </w:tbl>
    <w:sectPr>
      <w:type w:val="continuous"/>
      <w:pgSz w:w="23820" w:h="16840" w:orient="landscape"/>
      <w:pgMar w:top="1100" w:bottom="280" w:left="2180" w:right="1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1"/>
      <w:szCs w:val="4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2020-11-19T03:52:20Z</dcterms:created>
  <dcterms:modified xsi:type="dcterms:W3CDTF">2020-11-19T03:52:20Z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2020-11-19T00:00:00Z</vt:filetime>
  </property>
</Properties>
</file>