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盐城市农业水利发展投资集团有限公司</w:t>
      </w:r>
    </w:p>
    <w:p>
      <w:pPr>
        <w:pStyle w:val="2"/>
        <w:keepNext w:val="0"/>
        <w:keepLines w:val="0"/>
        <w:pageBreakBefore w:val="0"/>
        <w:widowControl/>
        <w:shd w:val="clear"/>
        <w:kinsoku/>
        <w:wordWrap/>
        <w:overflowPunct/>
        <w:topLinePunct w:val="0"/>
        <w:autoSpaceDE/>
        <w:autoSpaceDN/>
        <w:bidi w:val="0"/>
        <w:adjustRightInd/>
        <w:snapToGrid/>
        <w:spacing w:beforeAutospacing="0" w:after="150" w:afterAutospacing="0" w:line="640" w:lineRule="exact"/>
        <w:jc w:val="center"/>
        <w:textAlignment w:val="auto"/>
        <w:rPr>
          <w:rFonts w:hint="default" w:ascii="方正小标宋_GBK" w:hAnsi="方正小标宋_GBK" w:eastAsia="方正小标宋_GBK" w:cs="方正小标宋_GBK"/>
          <w:b w:val="0"/>
          <w:bCs/>
          <w:color w:val="000000"/>
          <w:sz w:val="44"/>
          <w:szCs w:val="44"/>
        </w:rPr>
      </w:pPr>
      <w:r>
        <w:rPr>
          <w:rFonts w:ascii="方正小标宋_GBK" w:hAnsi="方正小标宋_GBK" w:eastAsia="方正小标宋_GBK" w:cs="方正小标宋_GBK"/>
          <w:b w:val="0"/>
          <w:bCs/>
          <w:color w:val="000000"/>
          <w:sz w:val="44"/>
          <w:szCs w:val="44"/>
        </w:rPr>
        <w:t>招</w:t>
      </w:r>
      <w:r>
        <w:rPr>
          <w:rFonts w:hint="eastAsia" w:ascii="方正小标宋_GBK" w:hAnsi="方正小标宋_GBK" w:eastAsia="方正小标宋_GBK" w:cs="方正小标宋_GBK"/>
          <w:b w:val="0"/>
          <w:bCs/>
          <w:color w:val="000000"/>
          <w:sz w:val="44"/>
          <w:szCs w:val="44"/>
          <w:lang w:val="en-US" w:eastAsia="zh-CN"/>
        </w:rPr>
        <w:t xml:space="preserve"> </w:t>
      </w:r>
      <w:r>
        <w:rPr>
          <w:rFonts w:ascii="方正小标宋_GBK" w:hAnsi="方正小标宋_GBK" w:eastAsia="方正小标宋_GBK" w:cs="方正小标宋_GBK"/>
          <w:b w:val="0"/>
          <w:bCs/>
          <w:color w:val="000000"/>
          <w:sz w:val="44"/>
          <w:szCs w:val="44"/>
        </w:rPr>
        <w:t>聘</w:t>
      </w:r>
      <w:r>
        <w:rPr>
          <w:rFonts w:hint="eastAsia" w:ascii="方正小标宋_GBK" w:hAnsi="方正小标宋_GBK" w:eastAsia="方正小标宋_GBK" w:cs="方正小标宋_GBK"/>
          <w:b w:val="0"/>
          <w:bCs/>
          <w:color w:val="000000"/>
          <w:sz w:val="44"/>
          <w:szCs w:val="44"/>
          <w:lang w:val="en-US" w:eastAsia="zh-CN"/>
        </w:rPr>
        <w:t xml:space="preserve"> </w:t>
      </w:r>
      <w:r>
        <w:rPr>
          <w:rFonts w:ascii="方正小标宋_GBK" w:hAnsi="方正小标宋_GBK" w:eastAsia="方正小标宋_GBK" w:cs="方正小标宋_GBK"/>
          <w:b w:val="0"/>
          <w:bCs/>
          <w:color w:val="000000"/>
          <w:sz w:val="44"/>
          <w:szCs w:val="44"/>
        </w:rPr>
        <w:t>公</w:t>
      </w:r>
      <w:r>
        <w:rPr>
          <w:rFonts w:hint="eastAsia" w:ascii="方正小标宋_GBK" w:hAnsi="方正小标宋_GBK" w:eastAsia="方正小标宋_GBK" w:cs="方正小标宋_GBK"/>
          <w:b w:val="0"/>
          <w:bCs/>
          <w:color w:val="000000"/>
          <w:sz w:val="44"/>
          <w:szCs w:val="44"/>
          <w:lang w:val="en-US" w:eastAsia="zh-CN"/>
        </w:rPr>
        <w:t xml:space="preserve"> </w:t>
      </w:r>
      <w:r>
        <w:rPr>
          <w:rFonts w:ascii="方正小标宋_GBK" w:hAnsi="方正小标宋_GBK" w:eastAsia="方正小标宋_GBK" w:cs="方正小标宋_GBK"/>
          <w:b w:val="0"/>
          <w:bCs/>
          <w:color w:val="000000"/>
          <w:sz w:val="44"/>
          <w:szCs w:val="44"/>
        </w:rPr>
        <w:t>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因企业发展需要，</w:t>
      </w:r>
      <w:r>
        <w:rPr>
          <w:rFonts w:hint="eastAsia" w:ascii="方正仿宋_GBK" w:hAnsi="方正仿宋_GBK" w:eastAsia="方正仿宋_GBK" w:cs="方正仿宋_GBK"/>
          <w:b w:val="0"/>
          <w:bCs/>
          <w:color w:val="000000"/>
          <w:sz w:val="32"/>
          <w:szCs w:val="32"/>
          <w:lang w:eastAsia="zh-CN"/>
        </w:rPr>
        <w:t>盐城市农业水利发展投资集团有限公司</w:t>
      </w:r>
      <w:r>
        <w:rPr>
          <w:rFonts w:hint="eastAsia" w:ascii="方正仿宋_GBK" w:hAnsi="方正仿宋_GBK" w:eastAsia="方正仿宋_GBK" w:cs="方正仿宋_GBK"/>
          <w:kern w:val="2"/>
          <w:sz w:val="32"/>
          <w:szCs w:val="32"/>
          <w:lang w:val="en-US" w:eastAsia="zh-CN" w:bidi="ar-SA"/>
        </w:rPr>
        <w:t>面向社会公开招聘集团机关及三级公司管理人员，现公告如下：</w:t>
      </w:r>
    </w:p>
    <w:p>
      <w:pPr>
        <w:shd w:val="clear"/>
        <w:spacing w:line="580" w:lineRule="exact"/>
        <w:ind w:firstLine="640"/>
      </w:pPr>
      <w:r>
        <w:rPr>
          <w:rFonts w:ascii="方正黑体_GBK" w:hAnsi="方正黑体_GBK" w:eastAsia="方正黑体_GBK" w:cs="方正黑体_GBK"/>
          <w:color w:val="333333"/>
          <w:sz w:val="32"/>
          <w:szCs w:val="32"/>
          <w:shd w:val="clear" w:color="auto" w:fill="FFFFFF"/>
        </w:rPr>
        <w:t>一、招聘岗位、人数及要求</w:t>
      </w:r>
    </w:p>
    <w:p>
      <w:pPr>
        <w:pStyle w:val="3"/>
        <w:widowControl/>
        <w:shd w:val="clear" w:color="auto"/>
        <w:spacing w:beforeAutospacing="0" w:afterAutospacing="0" w:line="520" w:lineRule="exact"/>
        <w:ind w:firstLine="640" w:firstLineChars="200"/>
        <w:rPr>
          <w:rFonts w:hint="eastAsia" w:ascii="方正仿宋_GBK" w:hAnsi="方正仿宋_GBK" w:eastAsia="方正仿宋_GBK" w:cs="方正仿宋_GBK"/>
          <w:bCs/>
          <w:color w:val="444444"/>
          <w:kern w:val="44"/>
          <w:sz w:val="32"/>
          <w:szCs w:val="32"/>
          <w:lang w:val="en-US" w:eastAsia="zh-CN"/>
        </w:rPr>
      </w:pPr>
      <w:r>
        <w:rPr>
          <w:rFonts w:hint="eastAsia" w:ascii="方正仿宋_GBK" w:hAnsi="方正仿宋_GBK" w:eastAsia="方正仿宋_GBK" w:cs="方正仿宋_GBK"/>
          <w:color w:val="333333"/>
          <w:sz w:val="32"/>
          <w:szCs w:val="32"/>
          <w:shd w:val="clear" w:color="auto" w:fill="FFFFFF"/>
          <w:lang w:val="en-US" w:eastAsia="zh-CN"/>
        </w:rPr>
        <w:t>本次招聘银宝集团机关工程审计员1人、农水集团机关工程审计员1人。招聘三级公司管理人员9人，其中银宝林业公司财务主管1人，高标准农田建设财务负责人2人、总账会计2人、出纳会计2人，银宝高新农业出纳会计1人、人事专员1人。公司简介详见附</w:t>
      </w:r>
      <w:r>
        <w:rPr>
          <w:rFonts w:hint="eastAsia" w:ascii="方正仿宋_GBK" w:hAnsi="方正仿宋_GBK" w:eastAsia="方正仿宋_GBK" w:cs="方正仿宋_GBK"/>
          <w:kern w:val="2"/>
          <w:sz w:val="32"/>
          <w:szCs w:val="32"/>
          <w:lang w:eastAsia="zh-CN"/>
        </w:rPr>
        <w:t>件</w:t>
      </w:r>
      <w:r>
        <w:rPr>
          <w:rFonts w:hint="eastAsia" w:ascii="方正仿宋_GBK" w:hAnsi="方正仿宋_GBK" w:eastAsia="方正仿宋_GBK" w:cs="方正仿宋_GBK"/>
          <w:kern w:val="2"/>
          <w:sz w:val="32"/>
          <w:szCs w:val="32"/>
          <w:lang w:val="en-US" w:eastAsia="zh-CN"/>
        </w:rPr>
        <w:t>1，招聘岗</w:t>
      </w:r>
      <w:r>
        <w:rPr>
          <w:rFonts w:hint="eastAsia" w:ascii="方正仿宋_GBK" w:hAnsi="方正仿宋_GBK" w:eastAsia="方正仿宋_GBK" w:cs="方正仿宋_GBK"/>
          <w:kern w:val="2"/>
          <w:sz w:val="32"/>
          <w:szCs w:val="32"/>
        </w:rPr>
        <w:t>位</w:t>
      </w:r>
      <w:r>
        <w:rPr>
          <w:rFonts w:hint="eastAsia" w:ascii="方正仿宋_GBK" w:hAnsi="方正仿宋_GBK" w:eastAsia="方正仿宋_GBK" w:cs="方正仿宋_GBK"/>
          <w:kern w:val="2"/>
          <w:sz w:val="32"/>
          <w:szCs w:val="32"/>
          <w:lang w:eastAsia="zh-CN"/>
        </w:rPr>
        <w:t>及任职</w:t>
      </w:r>
      <w:r>
        <w:rPr>
          <w:rFonts w:hint="eastAsia" w:ascii="方正仿宋_GBK" w:hAnsi="方正仿宋_GBK" w:eastAsia="方正仿宋_GBK" w:cs="方正仿宋_GBK"/>
          <w:kern w:val="2"/>
          <w:sz w:val="32"/>
          <w:szCs w:val="32"/>
        </w:rPr>
        <w:t>要求详见附件</w:t>
      </w:r>
      <w:r>
        <w:rPr>
          <w:rFonts w:hint="eastAsia" w:ascii="方正仿宋_GBK" w:hAnsi="方正仿宋_GBK" w:eastAsia="方正仿宋_GBK" w:cs="方正仿宋_GBK"/>
          <w:kern w:val="2"/>
          <w:sz w:val="32"/>
          <w:szCs w:val="32"/>
          <w:lang w:val="en-US" w:eastAsia="zh-CN"/>
        </w:rPr>
        <w:t>2，报名表见附件3。</w:t>
      </w:r>
    </w:p>
    <w:p>
      <w:pPr>
        <w:pStyle w:val="3"/>
        <w:widowControl/>
        <w:shd w:val="clear" w:color="auto"/>
        <w:spacing w:beforeAutospacing="0" w:afterAutospacing="0" w:line="520" w:lineRule="exact"/>
        <w:ind w:firstLine="640" w:firstLineChars="200"/>
      </w:pPr>
      <w:r>
        <w:rPr>
          <w:rFonts w:hint="eastAsia" w:ascii="方正黑体_GBK" w:hAnsi="方正黑体_GBK" w:eastAsia="方正黑体_GBK" w:cs="方正黑体_GBK"/>
          <w:color w:val="333333"/>
          <w:sz w:val="32"/>
          <w:szCs w:val="32"/>
          <w:shd w:val="clear" w:color="auto" w:fill="FFFFFF"/>
        </w:rPr>
        <w:t>二、招聘基本条件</w:t>
      </w:r>
    </w:p>
    <w:p>
      <w:pPr>
        <w:pStyle w:val="3"/>
        <w:widowControl/>
        <w:shd w:val="clear" w:color="auto"/>
        <w:spacing w:beforeAutospacing="0" w:afterAutospacing="0" w:line="520" w:lineRule="exact"/>
        <w:ind w:firstLine="640" w:firstLineChars="200"/>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1. 具有良好的思想品德和政治业务素质，品行端正;</w:t>
      </w:r>
    </w:p>
    <w:p>
      <w:pPr>
        <w:pStyle w:val="3"/>
        <w:widowControl/>
        <w:shd w:val="clear" w:color="auto"/>
        <w:spacing w:beforeAutospacing="0" w:afterAutospacing="0" w:line="520" w:lineRule="exact"/>
        <w:ind w:firstLine="640" w:firstLineChars="200"/>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2. 遵纪守法，无不良征信记录;</w:t>
      </w:r>
    </w:p>
    <w:p>
      <w:pPr>
        <w:pStyle w:val="3"/>
        <w:widowControl/>
        <w:shd w:val="clear" w:color="auto"/>
        <w:spacing w:beforeAutospacing="0" w:afterAutospacing="0" w:line="520" w:lineRule="exact"/>
        <w:ind w:firstLine="640" w:firstLineChars="200"/>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3. 综合素质良好，身体健康;</w:t>
      </w:r>
    </w:p>
    <w:p>
      <w:pPr>
        <w:pStyle w:val="3"/>
        <w:widowControl/>
        <w:shd w:val="clear" w:color="auto"/>
        <w:spacing w:beforeAutospacing="0" w:afterAutospacing="0" w:line="520" w:lineRule="exact"/>
        <w:ind w:firstLine="640" w:firstLineChars="200"/>
      </w:pPr>
      <w:r>
        <w:rPr>
          <w:rFonts w:hint="eastAsia" w:ascii="方正仿宋_GBK" w:hAnsi="方正仿宋_GBK" w:eastAsia="方正仿宋_GBK" w:cs="方正仿宋_GBK"/>
          <w:color w:val="333333"/>
          <w:sz w:val="32"/>
          <w:szCs w:val="32"/>
          <w:shd w:val="clear" w:color="auto" w:fill="FFFFFF"/>
          <w:lang w:val="en-US" w:eastAsia="zh-CN"/>
        </w:rPr>
        <w:t>4. 符合招聘岗位任职要求</w:t>
      </w:r>
      <w:r>
        <w:rPr>
          <w:rFonts w:hint="eastAsia" w:ascii="方正仿宋_GBK" w:hAnsi="方正仿宋_GBK" w:eastAsia="方正仿宋_GBK" w:cs="方正仿宋_GBK"/>
          <w:color w:val="333333"/>
          <w:sz w:val="32"/>
          <w:szCs w:val="32"/>
          <w:shd w:val="clear" w:color="auto" w:fill="FFFFFF"/>
        </w:rPr>
        <w:t>。</w:t>
      </w:r>
    </w:p>
    <w:p>
      <w:pPr>
        <w:pStyle w:val="3"/>
        <w:widowControl/>
        <w:shd w:val="clear" w:color="auto"/>
        <w:spacing w:beforeAutospacing="0" w:afterAutospacing="0" w:line="520" w:lineRule="exact"/>
        <w:ind w:firstLine="640" w:firstLineChars="200"/>
        <w:rPr>
          <w:rFonts w:hint="eastAsia" w:eastAsia="方正黑体_GBK"/>
          <w:lang w:eastAsia="zh-CN"/>
        </w:rPr>
      </w:pPr>
      <w:r>
        <w:rPr>
          <w:rFonts w:hint="eastAsia" w:ascii="方正黑体_GBK" w:hAnsi="方正黑体_GBK" w:eastAsia="方正黑体_GBK" w:cs="方正黑体_GBK"/>
          <w:color w:val="333333"/>
          <w:sz w:val="32"/>
          <w:szCs w:val="32"/>
          <w:shd w:val="clear" w:color="auto" w:fill="FFFFFF"/>
        </w:rPr>
        <w:t>三、招聘</w:t>
      </w:r>
      <w:r>
        <w:rPr>
          <w:rFonts w:hint="eastAsia" w:ascii="方正黑体_GBK" w:hAnsi="方正黑体_GBK" w:eastAsia="方正黑体_GBK" w:cs="方正黑体_GBK"/>
          <w:color w:val="333333"/>
          <w:sz w:val="32"/>
          <w:szCs w:val="32"/>
          <w:shd w:val="clear" w:color="auto" w:fill="FFFFFF"/>
          <w:lang w:eastAsia="zh-CN"/>
        </w:rPr>
        <w:t>程序</w:t>
      </w:r>
    </w:p>
    <w:p>
      <w:pPr>
        <w:pStyle w:val="3"/>
        <w:widowControl/>
        <w:shd w:val="clear" w:color="auto"/>
        <w:spacing w:beforeAutospacing="0" w:afterAutospacing="0" w:line="520" w:lineRule="exact"/>
        <w:ind w:firstLine="640" w:firstLineChars="200"/>
      </w:pPr>
      <w:r>
        <w:rPr>
          <w:rFonts w:ascii="方正楷体_GBK" w:hAnsi="方正楷体_GBK" w:eastAsia="方正楷体_GBK" w:cs="方正楷体_GBK"/>
          <w:color w:val="333333"/>
          <w:sz w:val="32"/>
          <w:szCs w:val="32"/>
          <w:shd w:val="clear" w:color="auto" w:fill="FFFFFF"/>
        </w:rPr>
        <w:t>(一)报名和资格审查</w:t>
      </w:r>
    </w:p>
    <w:p>
      <w:pPr>
        <w:pStyle w:val="3"/>
        <w:widowControl/>
        <w:shd w:val="clear" w:color="auto"/>
        <w:spacing w:beforeAutospacing="0" w:afterAutospacing="0" w:line="520" w:lineRule="exact"/>
        <w:ind w:firstLine="640" w:firstLineChars="200"/>
      </w:pPr>
      <w:r>
        <w:rPr>
          <w:rFonts w:hint="eastAsia" w:ascii="方正仿宋_GBK" w:hAnsi="方正仿宋_GBK" w:eastAsia="方正仿宋_GBK" w:cs="方正仿宋_GBK"/>
          <w:color w:val="333333"/>
          <w:sz w:val="32"/>
          <w:szCs w:val="32"/>
          <w:shd w:val="clear" w:color="auto" w:fill="FFFFFF"/>
        </w:rPr>
        <w:t>招聘人员通过网上报名。</w:t>
      </w:r>
      <w:r>
        <w:rPr>
          <w:rFonts w:hint="eastAsia" w:ascii="方正仿宋_GBK" w:hAnsi="方正仿宋_GBK" w:eastAsia="方正仿宋_GBK" w:cs="方正仿宋_GBK"/>
          <w:color w:val="333333"/>
          <w:sz w:val="32"/>
          <w:szCs w:val="32"/>
          <w:shd w:val="clear" w:color="auto" w:fill="FFFFFF"/>
          <w:lang w:eastAsia="zh-CN"/>
        </w:rPr>
        <w:t>农水集团党委工作部（人力资源）负责</w:t>
      </w:r>
      <w:r>
        <w:rPr>
          <w:rFonts w:hint="eastAsia" w:ascii="方正仿宋_GBK" w:hAnsi="方正仿宋_GBK" w:eastAsia="方正仿宋_GBK" w:cs="方正仿宋_GBK"/>
          <w:color w:val="333333"/>
          <w:sz w:val="32"/>
          <w:szCs w:val="32"/>
          <w:shd w:val="clear" w:color="auto" w:fill="FFFFFF"/>
        </w:rPr>
        <w:t>资格</w:t>
      </w:r>
      <w:r>
        <w:rPr>
          <w:rFonts w:hint="eastAsia" w:ascii="方正仿宋_GBK" w:hAnsi="方正仿宋_GBK" w:eastAsia="方正仿宋_GBK" w:cs="方正仿宋_GBK"/>
          <w:color w:val="333333"/>
          <w:sz w:val="32"/>
          <w:szCs w:val="32"/>
          <w:shd w:val="clear" w:color="auto" w:fill="FFFFFF"/>
          <w:lang w:eastAsia="zh-CN"/>
        </w:rPr>
        <w:t>审查</w:t>
      </w:r>
      <w:r>
        <w:rPr>
          <w:rFonts w:hint="eastAsia" w:ascii="方正仿宋_GBK" w:hAnsi="方正仿宋_GBK" w:eastAsia="方正仿宋_GBK" w:cs="方正仿宋_GBK"/>
          <w:color w:val="333333"/>
          <w:sz w:val="32"/>
          <w:szCs w:val="32"/>
          <w:shd w:val="clear" w:color="auto" w:fill="FFFFFF"/>
        </w:rPr>
        <w:t>，资格初审合格后，</w:t>
      </w:r>
      <w:r>
        <w:rPr>
          <w:rFonts w:hint="eastAsia" w:ascii="方正仿宋_GBK" w:hAnsi="方正仿宋_GBK" w:eastAsia="方正仿宋_GBK" w:cs="方正仿宋_GBK"/>
          <w:color w:val="333333"/>
          <w:sz w:val="32"/>
          <w:szCs w:val="32"/>
          <w:shd w:val="clear" w:color="auto" w:fill="FFFFFF"/>
          <w:lang w:eastAsia="zh-CN"/>
        </w:rPr>
        <w:t>由专人</w:t>
      </w:r>
      <w:r>
        <w:rPr>
          <w:rFonts w:hint="eastAsia" w:ascii="方正仿宋_GBK" w:hAnsi="方正仿宋_GBK" w:eastAsia="方正仿宋_GBK" w:cs="方正仿宋_GBK"/>
          <w:color w:val="333333"/>
          <w:sz w:val="32"/>
          <w:szCs w:val="32"/>
          <w:shd w:val="clear" w:color="auto" w:fill="FFFFFF"/>
        </w:rPr>
        <w:t>另行通知</w:t>
      </w:r>
      <w:r>
        <w:rPr>
          <w:rFonts w:hint="eastAsia" w:ascii="方正仿宋_GBK" w:hAnsi="方正仿宋_GBK" w:eastAsia="方正仿宋_GBK" w:cs="方正仿宋_GBK"/>
          <w:color w:val="333333"/>
          <w:sz w:val="32"/>
          <w:szCs w:val="32"/>
          <w:shd w:val="clear" w:color="auto" w:fill="FFFFFF"/>
          <w:lang w:eastAsia="zh-CN"/>
        </w:rPr>
        <w:t>应聘者进行原件验证</w:t>
      </w:r>
      <w:r>
        <w:rPr>
          <w:rFonts w:hint="eastAsia" w:ascii="方正仿宋_GBK" w:hAnsi="方正仿宋_GBK" w:eastAsia="方正仿宋_GBK" w:cs="方正仿宋_GBK"/>
          <w:color w:val="333333"/>
          <w:sz w:val="32"/>
          <w:szCs w:val="32"/>
          <w:shd w:val="clear" w:color="auto" w:fill="FFFFFF"/>
        </w:rPr>
        <w:t>和面试考核的具体时间、地点。</w:t>
      </w:r>
    </w:p>
    <w:p>
      <w:pPr>
        <w:pStyle w:val="3"/>
        <w:widowControl/>
        <w:shd w:val="clear" w:color="auto"/>
        <w:spacing w:beforeAutospacing="0" w:afterAutospacing="0" w:line="520" w:lineRule="exact"/>
        <w:ind w:firstLine="640" w:firstLineChars="200"/>
      </w:pPr>
      <w:r>
        <w:rPr>
          <w:rFonts w:ascii="方正楷体_GBK" w:hAnsi="方正楷体_GBK" w:eastAsia="方正楷体_GBK" w:cs="方正楷体_GBK"/>
          <w:color w:val="333333"/>
          <w:sz w:val="32"/>
          <w:szCs w:val="32"/>
          <w:shd w:val="clear" w:color="auto" w:fill="FFFFFF"/>
        </w:rPr>
        <w:t>(二)面试考核</w:t>
      </w:r>
    </w:p>
    <w:p>
      <w:pPr>
        <w:pStyle w:val="3"/>
        <w:widowControl/>
        <w:shd w:val="clear" w:color="auto"/>
        <w:spacing w:beforeAutospacing="0" w:afterAutospacing="0" w:line="520" w:lineRule="exact"/>
        <w:ind w:firstLine="640" w:firstLineChars="20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主要了解应聘人员的工作经验、专业水平等综合素质及</w:t>
      </w:r>
      <w:r>
        <w:rPr>
          <w:rFonts w:hint="eastAsia" w:ascii="方正仿宋_GBK" w:hAnsi="方正仿宋_GBK" w:eastAsia="方正仿宋_GBK" w:cs="方正仿宋_GBK"/>
          <w:color w:val="333333"/>
          <w:sz w:val="32"/>
          <w:szCs w:val="32"/>
          <w:shd w:val="clear" w:color="auto" w:fill="FFFFFF"/>
          <w:lang w:eastAsia="zh-CN"/>
        </w:rPr>
        <w:t>业务</w:t>
      </w:r>
      <w:r>
        <w:rPr>
          <w:rFonts w:hint="eastAsia" w:ascii="方正仿宋_GBK" w:hAnsi="方正仿宋_GBK" w:eastAsia="方正仿宋_GBK" w:cs="方正仿宋_GBK"/>
          <w:color w:val="333333"/>
          <w:sz w:val="32"/>
          <w:szCs w:val="32"/>
          <w:shd w:val="clear" w:color="auto" w:fill="FFFFFF"/>
        </w:rPr>
        <w:t>能力，满分100分。根据应聘人员面试考核得分择优</w:t>
      </w:r>
      <w:r>
        <w:rPr>
          <w:rFonts w:hint="eastAsia" w:ascii="方正仿宋_GBK" w:hAnsi="方正仿宋_GBK" w:eastAsia="方正仿宋_GBK" w:cs="方正仿宋_GBK"/>
          <w:color w:val="333333"/>
          <w:sz w:val="32"/>
          <w:szCs w:val="32"/>
          <w:shd w:val="clear" w:color="auto" w:fill="FFFFFF"/>
          <w:lang w:eastAsia="zh-CN"/>
        </w:rPr>
        <w:t>进入组织考察程序</w:t>
      </w:r>
      <w:r>
        <w:rPr>
          <w:rFonts w:hint="eastAsia" w:ascii="方正仿宋_GBK" w:hAnsi="方正仿宋_GBK" w:eastAsia="方正仿宋_GBK" w:cs="方正仿宋_GBK"/>
          <w:color w:val="333333"/>
          <w:sz w:val="32"/>
          <w:szCs w:val="32"/>
          <w:shd w:val="clear" w:color="auto" w:fill="FFFFFF"/>
        </w:rPr>
        <w:t>。</w:t>
      </w:r>
    </w:p>
    <w:p>
      <w:pPr>
        <w:pStyle w:val="3"/>
        <w:widowControl/>
        <w:numPr>
          <w:ilvl w:val="0"/>
          <w:numId w:val="1"/>
        </w:numPr>
        <w:shd w:val="clear" w:color="auto"/>
        <w:spacing w:beforeAutospacing="0" w:afterAutospacing="0" w:line="520" w:lineRule="exact"/>
        <w:ind w:firstLine="640" w:firstLineChars="200"/>
        <w:rPr>
          <w:rFonts w:hint="eastAsia" w:ascii="方正楷体_GBK" w:hAnsi="方正楷体_GBK" w:eastAsia="方正楷体_GBK" w:cs="方正楷体_GBK"/>
          <w:color w:val="333333"/>
          <w:sz w:val="32"/>
          <w:szCs w:val="32"/>
          <w:shd w:val="clear" w:color="auto" w:fill="FFFFFF"/>
          <w:lang w:eastAsia="zh-CN"/>
        </w:rPr>
      </w:pPr>
      <w:r>
        <w:rPr>
          <w:rFonts w:hint="eastAsia" w:ascii="方正楷体_GBK" w:hAnsi="方正楷体_GBK" w:eastAsia="方正楷体_GBK" w:cs="方正楷体_GBK"/>
          <w:color w:val="333333"/>
          <w:sz w:val="32"/>
          <w:szCs w:val="32"/>
          <w:shd w:val="clear" w:color="auto" w:fill="FFFFFF"/>
          <w:lang w:eastAsia="zh-CN"/>
        </w:rPr>
        <w:t>组织考察</w:t>
      </w:r>
    </w:p>
    <w:p>
      <w:pPr>
        <w:pStyle w:val="3"/>
        <w:widowControl/>
        <w:numPr>
          <w:ilvl w:val="0"/>
          <w:numId w:val="0"/>
        </w:numPr>
        <w:shd w:val="clear" w:color="auto"/>
        <w:spacing w:beforeAutospacing="0" w:afterAutospacing="0" w:line="520" w:lineRule="exact"/>
        <w:ind w:right="0" w:rightChars="0" w:firstLine="640" w:firstLineChars="200"/>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根据面试考核成绩，对应聘人选进行组织考察，进一步对个人基本情况、现实表现、社会关系、政治历史、征信记录、遵纪守法等情况进行考察，考察合格后，确定为拟录用人员。</w:t>
      </w:r>
    </w:p>
    <w:p>
      <w:pPr>
        <w:pStyle w:val="3"/>
        <w:widowControl/>
        <w:numPr>
          <w:ilvl w:val="0"/>
          <w:numId w:val="0"/>
        </w:numPr>
        <w:shd w:val="clear" w:color="auto"/>
        <w:spacing w:beforeAutospacing="0" w:afterAutospacing="0" w:line="520" w:lineRule="exact"/>
        <w:ind w:right="0" w:rightChars="0" w:firstLine="640" w:firstLineChars="200"/>
      </w:pPr>
      <w:r>
        <w:rPr>
          <w:rFonts w:hint="eastAsia" w:ascii="方正楷体_GBK" w:hAnsi="方正楷体_GBK" w:eastAsia="方正楷体_GBK" w:cs="方正楷体_GBK"/>
          <w:color w:val="333333"/>
          <w:sz w:val="32"/>
          <w:szCs w:val="32"/>
          <w:shd w:val="clear" w:color="auto" w:fill="FFFFFF"/>
          <w:lang w:eastAsia="zh-CN"/>
        </w:rPr>
        <w:t>（四）</w:t>
      </w:r>
      <w:r>
        <w:rPr>
          <w:rFonts w:ascii="方正楷体_GBK" w:hAnsi="方正楷体_GBK" w:eastAsia="方正楷体_GBK" w:cs="方正楷体_GBK"/>
          <w:color w:val="333333"/>
          <w:sz w:val="32"/>
          <w:szCs w:val="32"/>
          <w:shd w:val="clear" w:color="auto" w:fill="FFFFFF"/>
        </w:rPr>
        <w:t>体检、公示</w:t>
      </w:r>
    </w:p>
    <w:p>
      <w:pPr>
        <w:pStyle w:val="3"/>
        <w:widowControl/>
        <w:shd w:val="clear" w:color="auto"/>
        <w:spacing w:beforeAutospacing="0" w:afterAutospacing="0" w:line="520" w:lineRule="exact"/>
        <w:ind w:firstLine="640" w:firstLineChars="200"/>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经考察合格，对拟录用人员进行健康体检，体检合格后进行为期7天公示。</w:t>
      </w:r>
    </w:p>
    <w:p>
      <w:pPr>
        <w:pStyle w:val="3"/>
        <w:widowControl/>
        <w:numPr>
          <w:ilvl w:val="0"/>
          <w:numId w:val="2"/>
        </w:numPr>
        <w:shd w:val="clear" w:color="auto"/>
        <w:spacing w:beforeAutospacing="0" w:afterAutospacing="0" w:line="520" w:lineRule="exact"/>
        <w:ind w:firstLine="640" w:firstLineChars="200"/>
        <w:rPr>
          <w:rFonts w:hint="eastAsia" w:ascii="方正楷体_GBK" w:hAnsi="方正楷体_GBK" w:eastAsia="方正楷体_GBK" w:cs="方正楷体_GBK"/>
          <w:color w:val="333333"/>
          <w:sz w:val="32"/>
          <w:szCs w:val="32"/>
          <w:shd w:val="clear" w:color="auto" w:fill="FFFFFF"/>
          <w:lang w:eastAsia="zh-CN"/>
        </w:rPr>
      </w:pPr>
      <w:r>
        <w:rPr>
          <w:rFonts w:hint="eastAsia" w:ascii="方正楷体_GBK" w:hAnsi="方正楷体_GBK" w:eastAsia="方正楷体_GBK" w:cs="方正楷体_GBK"/>
          <w:color w:val="333333"/>
          <w:sz w:val="32"/>
          <w:szCs w:val="32"/>
          <w:shd w:val="clear" w:color="auto" w:fill="FFFFFF"/>
          <w:lang w:eastAsia="zh-CN"/>
        </w:rPr>
        <w:t>录用</w:t>
      </w:r>
    </w:p>
    <w:p>
      <w:pPr>
        <w:pStyle w:val="3"/>
        <w:widowControl/>
        <w:numPr>
          <w:ilvl w:val="0"/>
          <w:numId w:val="0"/>
        </w:numPr>
        <w:shd w:val="clear" w:color="auto"/>
        <w:spacing w:beforeAutospacing="0" w:afterAutospacing="0" w:line="520" w:lineRule="exact"/>
        <w:ind w:right="0" w:rightChars="0" w:firstLine="640" w:firstLineChars="200"/>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公示无异议后，研究确定岗位最终人选，并予以试用，试用期6个月。试用期满综合考评合格的予以转正；不合格的，则取消聘用资格。</w:t>
      </w:r>
    </w:p>
    <w:p>
      <w:pPr>
        <w:pStyle w:val="3"/>
        <w:widowControl/>
        <w:shd w:val="clear" w:color="auto"/>
        <w:spacing w:beforeAutospacing="0" w:afterAutospacing="0" w:line="520" w:lineRule="exact"/>
        <w:ind w:firstLine="640" w:firstLineChars="200"/>
      </w:pPr>
      <w:r>
        <w:rPr>
          <w:rFonts w:hint="eastAsia" w:ascii="方正黑体_GBK" w:hAnsi="方正黑体_GBK" w:eastAsia="方正黑体_GBK" w:cs="方正黑体_GBK"/>
          <w:color w:val="333333"/>
          <w:sz w:val="32"/>
          <w:szCs w:val="32"/>
          <w:shd w:val="clear" w:color="auto" w:fill="FFFFFF"/>
        </w:rPr>
        <w:t>四、薪酬待遇</w:t>
      </w:r>
    </w:p>
    <w:p>
      <w:pPr>
        <w:pStyle w:val="3"/>
        <w:widowControl/>
        <w:shd w:val="clear" w:color="auto"/>
        <w:spacing w:beforeAutospacing="0" w:afterAutospacing="0" w:line="520" w:lineRule="exact"/>
        <w:ind w:firstLine="640" w:firstLineChars="200"/>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聘用人员签订劳</w:t>
      </w:r>
      <w:r>
        <w:rPr>
          <w:rFonts w:hint="eastAsia" w:ascii="方正仿宋_GBK" w:hAnsi="方正仿宋_GBK" w:eastAsia="方正仿宋_GBK" w:cs="方正仿宋_GBK"/>
          <w:color w:val="333333"/>
          <w:sz w:val="32"/>
          <w:szCs w:val="32"/>
          <w:shd w:val="clear" w:color="auto" w:fill="FFFFFF"/>
          <w:lang w:eastAsia="zh-CN"/>
        </w:rPr>
        <w:t>动</w:t>
      </w:r>
      <w:r>
        <w:rPr>
          <w:rFonts w:hint="eastAsia" w:ascii="方正仿宋_GBK" w:hAnsi="方正仿宋_GBK" w:eastAsia="方正仿宋_GBK" w:cs="方正仿宋_GBK"/>
          <w:color w:val="333333"/>
          <w:sz w:val="32"/>
          <w:szCs w:val="32"/>
          <w:shd w:val="clear" w:color="auto" w:fill="FFFFFF"/>
        </w:rPr>
        <w:t>合同，薪酬待遇按照公司薪酬制度执行，“五险一金”按规定缴纳。</w:t>
      </w:r>
    </w:p>
    <w:p>
      <w:pPr>
        <w:pStyle w:val="3"/>
        <w:widowControl/>
        <w:shd w:val="clear" w:color="auto"/>
        <w:spacing w:beforeAutospacing="0" w:afterAutospacing="0" w:line="520" w:lineRule="exact"/>
        <w:ind w:firstLine="640" w:firstLineChars="200"/>
      </w:pPr>
      <w:r>
        <w:rPr>
          <w:rFonts w:hint="eastAsia" w:ascii="方正黑体_GBK" w:hAnsi="方正黑体_GBK" w:eastAsia="方正黑体_GBK" w:cs="方正黑体_GBK"/>
          <w:color w:val="333333"/>
          <w:sz w:val="32"/>
          <w:szCs w:val="32"/>
          <w:shd w:val="clear" w:color="auto" w:fill="FFFFFF"/>
        </w:rPr>
        <w:t>五、报名事项</w:t>
      </w:r>
    </w:p>
    <w:p>
      <w:pPr>
        <w:pStyle w:val="3"/>
        <w:widowControl/>
        <w:shd w:val="clear" w:color="auto"/>
        <w:spacing w:beforeAutospacing="0" w:afterAutospacing="0" w:line="520" w:lineRule="exact"/>
        <w:ind w:firstLine="640" w:firstLineChars="200"/>
        <w:rPr>
          <w:rFonts w:hint="eastAsia" w:ascii="方正楷体_GBK" w:hAnsi="方正楷体_GBK" w:eastAsia="方正楷体_GBK" w:cs="方正楷体_GBK"/>
        </w:rPr>
      </w:pPr>
      <w:r>
        <w:rPr>
          <w:rFonts w:hint="eastAsia" w:ascii="方正楷体_GBK" w:hAnsi="方正楷体_GBK" w:eastAsia="方正楷体_GBK" w:cs="方正楷体_GBK"/>
          <w:color w:val="333333"/>
          <w:sz w:val="32"/>
          <w:szCs w:val="32"/>
          <w:shd w:val="clear" w:color="auto" w:fill="FFFFFF"/>
        </w:rPr>
        <w:t>(一)报名及资格审查时间</w:t>
      </w:r>
    </w:p>
    <w:p>
      <w:pPr>
        <w:pStyle w:val="3"/>
        <w:widowControl/>
        <w:shd w:val="clear" w:color="auto"/>
        <w:spacing w:beforeAutospacing="0" w:afterAutospacing="0" w:line="520" w:lineRule="exact"/>
        <w:ind w:firstLine="640" w:firstLineChars="200"/>
      </w:pPr>
      <w:r>
        <w:rPr>
          <w:rFonts w:hint="eastAsia" w:ascii="方正仿宋_GBK" w:hAnsi="方正仿宋_GBK" w:eastAsia="方正仿宋_GBK" w:cs="方正仿宋_GBK"/>
          <w:color w:val="333333"/>
          <w:sz w:val="32"/>
          <w:szCs w:val="32"/>
          <w:shd w:val="clear" w:color="auto" w:fill="FFFFFF"/>
        </w:rPr>
        <w:t>1. 202</w:t>
      </w:r>
      <w:r>
        <w:rPr>
          <w:rFonts w:hint="eastAsia" w:ascii="方正仿宋_GBK" w:hAnsi="方正仿宋_GBK" w:eastAsia="方正仿宋_GBK" w:cs="方正仿宋_GBK"/>
          <w:color w:val="333333"/>
          <w:sz w:val="32"/>
          <w:szCs w:val="32"/>
          <w:shd w:val="clear" w:color="auto" w:fill="FFFFFF"/>
          <w:lang w:val="en-US" w:eastAsia="zh-CN"/>
        </w:rPr>
        <w:t>1</w:t>
      </w:r>
      <w:r>
        <w:rPr>
          <w:rFonts w:hint="eastAsia" w:ascii="方正仿宋_GBK" w:hAnsi="方正仿宋_GBK" w:eastAsia="方正仿宋_GBK" w:cs="方正仿宋_GBK"/>
          <w:color w:val="333333"/>
          <w:sz w:val="32"/>
          <w:szCs w:val="32"/>
          <w:shd w:val="clear" w:color="auto" w:fill="FFFFFF"/>
        </w:rPr>
        <w:t>年</w:t>
      </w:r>
      <w:r>
        <w:rPr>
          <w:rFonts w:hint="eastAsia" w:ascii="方正仿宋_GBK" w:hAnsi="方正仿宋_GBK" w:eastAsia="方正仿宋_GBK" w:cs="方正仿宋_GBK"/>
          <w:color w:val="333333"/>
          <w:sz w:val="32"/>
          <w:szCs w:val="32"/>
          <w:shd w:val="clear" w:color="auto" w:fill="FFFFFF"/>
          <w:lang w:val="en-US" w:eastAsia="zh-CN"/>
        </w:rPr>
        <w:t>3</w:t>
      </w:r>
      <w:r>
        <w:rPr>
          <w:rFonts w:hint="eastAsia" w:ascii="方正仿宋_GBK" w:hAnsi="方正仿宋_GBK" w:eastAsia="方正仿宋_GBK" w:cs="方正仿宋_GBK"/>
          <w:color w:val="333333"/>
          <w:sz w:val="32"/>
          <w:szCs w:val="32"/>
          <w:shd w:val="clear" w:color="auto" w:fill="FFFFFF"/>
        </w:rPr>
        <w:t>月</w:t>
      </w:r>
      <w:r>
        <w:rPr>
          <w:rFonts w:hint="eastAsia" w:ascii="方正仿宋_GBK" w:hAnsi="方正仿宋_GBK" w:eastAsia="方正仿宋_GBK" w:cs="方正仿宋_GBK"/>
          <w:color w:val="333333"/>
          <w:sz w:val="32"/>
          <w:szCs w:val="32"/>
          <w:shd w:val="clear" w:color="auto" w:fill="FFFFFF"/>
          <w:lang w:val="en-US" w:eastAsia="zh-CN"/>
        </w:rPr>
        <w:t>12</w:t>
      </w:r>
      <w:r>
        <w:rPr>
          <w:rFonts w:hint="eastAsia" w:ascii="方正仿宋_GBK" w:hAnsi="方正仿宋_GBK" w:eastAsia="方正仿宋_GBK" w:cs="方正仿宋_GBK"/>
          <w:color w:val="333333"/>
          <w:sz w:val="32"/>
          <w:szCs w:val="32"/>
          <w:shd w:val="clear" w:color="auto" w:fill="FFFFFF"/>
        </w:rPr>
        <w:t>日</w:t>
      </w:r>
      <w:r>
        <w:rPr>
          <w:rFonts w:hint="eastAsia" w:ascii="方正仿宋_GBK" w:hAnsi="方正仿宋_GBK" w:eastAsia="方正仿宋_GBK" w:cs="方正仿宋_GBK"/>
          <w:color w:val="333333"/>
          <w:sz w:val="32"/>
          <w:szCs w:val="32"/>
          <w:shd w:val="clear" w:color="auto" w:fill="FFFFFF"/>
          <w:lang w:val="en-US" w:eastAsia="zh-CN"/>
        </w:rPr>
        <w:t>15:0</w:t>
      </w:r>
      <w:bookmarkStart w:id="0" w:name="_GoBack"/>
      <w:bookmarkEnd w:id="0"/>
      <w:r>
        <w:rPr>
          <w:rFonts w:hint="eastAsia" w:ascii="方正仿宋_GBK" w:hAnsi="方正仿宋_GBK" w:eastAsia="方正仿宋_GBK" w:cs="方正仿宋_GBK"/>
          <w:color w:val="333333"/>
          <w:sz w:val="32"/>
          <w:szCs w:val="32"/>
          <w:shd w:val="clear" w:color="auto" w:fill="FFFFFF"/>
        </w:rPr>
        <w:t>0—</w:t>
      </w:r>
      <w:r>
        <w:rPr>
          <w:rFonts w:hint="eastAsia" w:ascii="方正仿宋_GBK" w:hAnsi="方正仿宋_GBK" w:eastAsia="方正仿宋_GBK" w:cs="方正仿宋_GBK"/>
          <w:color w:val="333333"/>
          <w:sz w:val="32"/>
          <w:szCs w:val="32"/>
          <w:shd w:val="clear" w:color="auto" w:fill="FFFFFF"/>
          <w:lang w:val="en-US" w:eastAsia="zh-CN"/>
        </w:rPr>
        <w:t>2021年3月26</w:t>
      </w:r>
      <w:r>
        <w:rPr>
          <w:rFonts w:hint="eastAsia" w:ascii="方正仿宋_GBK" w:hAnsi="方正仿宋_GBK" w:eastAsia="方正仿宋_GBK" w:cs="方正仿宋_GBK"/>
          <w:color w:val="333333"/>
          <w:sz w:val="32"/>
          <w:szCs w:val="32"/>
          <w:shd w:val="clear" w:color="auto" w:fill="FFFFFF"/>
        </w:rPr>
        <w:t>日18:00，招聘人员通过电子邮箱报名，</w:t>
      </w:r>
      <w:r>
        <w:rPr>
          <w:rFonts w:hint="eastAsia" w:ascii="方正仿宋_GBK" w:hAnsi="方正仿宋_GBK" w:eastAsia="方正仿宋_GBK" w:cs="方正仿宋_GBK"/>
          <w:color w:val="333333"/>
          <w:sz w:val="32"/>
          <w:szCs w:val="32"/>
          <w:shd w:val="clear" w:color="auto" w:fill="FFFFFF"/>
          <w:lang w:eastAsia="zh-CN"/>
        </w:rPr>
        <w:t>由集团招聘考核小组</w:t>
      </w:r>
      <w:r>
        <w:rPr>
          <w:rFonts w:hint="eastAsia" w:ascii="方正仿宋_GBK" w:hAnsi="方正仿宋_GBK" w:eastAsia="方正仿宋_GBK" w:cs="方正仿宋_GBK"/>
          <w:color w:val="333333"/>
          <w:sz w:val="32"/>
          <w:szCs w:val="32"/>
          <w:shd w:val="clear" w:color="auto" w:fill="FFFFFF"/>
        </w:rPr>
        <w:t>进行资格初审。</w:t>
      </w:r>
    </w:p>
    <w:p>
      <w:pPr>
        <w:pStyle w:val="3"/>
        <w:widowControl/>
        <w:shd w:val="clear" w:color="auto"/>
        <w:spacing w:beforeAutospacing="0" w:afterAutospacing="0" w:line="520" w:lineRule="exact"/>
        <w:ind w:firstLine="640" w:firstLineChars="200"/>
      </w:pPr>
      <w:r>
        <w:rPr>
          <w:rFonts w:hint="eastAsia" w:ascii="方正仿宋_GBK" w:hAnsi="方正仿宋_GBK" w:eastAsia="方正仿宋_GBK" w:cs="方正仿宋_GBK"/>
          <w:color w:val="333333"/>
          <w:sz w:val="32"/>
          <w:szCs w:val="32"/>
          <w:shd w:val="clear" w:color="auto" w:fill="FFFFFF"/>
        </w:rPr>
        <w:t>2. 现场资格审核。面试考核前（具体时间、地点以通知为准），应聘人员带齐全部相关证件原件和复印件，交</w:t>
      </w:r>
      <w:r>
        <w:rPr>
          <w:rFonts w:hint="eastAsia" w:ascii="方正仿宋_GBK" w:hAnsi="方正仿宋_GBK" w:eastAsia="方正仿宋_GBK" w:cs="方正仿宋_GBK"/>
          <w:color w:val="333333"/>
          <w:sz w:val="32"/>
          <w:szCs w:val="32"/>
          <w:shd w:val="clear" w:color="auto" w:fill="FFFFFF"/>
          <w:lang w:eastAsia="zh-CN"/>
        </w:rPr>
        <w:t>招聘小组</w:t>
      </w:r>
      <w:r>
        <w:rPr>
          <w:rFonts w:hint="eastAsia" w:ascii="方正仿宋_GBK" w:hAnsi="方正仿宋_GBK" w:eastAsia="方正仿宋_GBK" w:cs="方正仿宋_GBK"/>
          <w:color w:val="333333"/>
          <w:sz w:val="32"/>
          <w:szCs w:val="32"/>
          <w:shd w:val="clear" w:color="auto" w:fill="FFFFFF"/>
        </w:rPr>
        <w:t>审核（不按要求报送材料的，责任自行承担）。</w:t>
      </w:r>
    </w:p>
    <w:p>
      <w:pPr>
        <w:pStyle w:val="3"/>
        <w:widowControl/>
        <w:shd w:val="clear" w:color="auto"/>
        <w:spacing w:beforeAutospacing="0" w:afterAutospacing="0" w:line="520" w:lineRule="exact"/>
        <w:ind w:firstLine="640" w:firstLineChars="200"/>
        <w:rPr>
          <w:rFonts w:hint="eastAsia" w:ascii="方正楷体_GBK" w:hAnsi="方正楷体_GBK" w:eastAsia="方正楷体_GBK" w:cs="方正楷体_GBK"/>
        </w:rPr>
      </w:pPr>
      <w:r>
        <w:rPr>
          <w:rFonts w:hint="eastAsia" w:ascii="方正楷体_GBK" w:hAnsi="方正楷体_GBK" w:eastAsia="方正楷体_GBK" w:cs="方正楷体_GBK"/>
          <w:color w:val="333333"/>
          <w:sz w:val="32"/>
          <w:szCs w:val="32"/>
          <w:shd w:val="clear" w:color="auto" w:fill="FFFFFF"/>
        </w:rPr>
        <w:t>(二)报名方式与要求</w:t>
      </w:r>
    </w:p>
    <w:p>
      <w:pPr>
        <w:pStyle w:val="3"/>
        <w:widowControl/>
        <w:shd w:val="clear" w:color="auto"/>
        <w:spacing w:beforeAutospacing="0" w:afterAutospacing="0" w:line="520" w:lineRule="exact"/>
        <w:ind w:firstLine="640" w:firstLineChars="200"/>
      </w:pPr>
      <w:r>
        <w:rPr>
          <w:rFonts w:hint="eastAsia" w:ascii="方正仿宋_GBK" w:hAnsi="方正仿宋_GBK" w:eastAsia="方正仿宋_GBK" w:cs="方正仿宋_GBK"/>
          <w:color w:val="333333"/>
          <w:sz w:val="32"/>
          <w:szCs w:val="32"/>
          <w:shd w:val="clear" w:color="auto" w:fill="FFFFFF"/>
        </w:rPr>
        <w:t>1.登陆公共邮箱（账户：</w:t>
      </w:r>
      <w:r>
        <w:fldChar w:fldCharType="begin"/>
      </w:r>
      <w:r>
        <w:instrText xml:space="preserve"> HYPERLINK "mailto:ycnszp@163.com" </w:instrText>
      </w:r>
      <w:r>
        <w:fldChar w:fldCharType="separate"/>
      </w:r>
      <w:r>
        <w:rPr>
          <w:rStyle w:val="7"/>
          <w:rFonts w:hint="eastAsia" w:ascii="方正仿宋_GBK" w:hAnsi="方正仿宋_GBK" w:eastAsia="方正仿宋_GBK" w:cs="方正仿宋_GBK"/>
          <w:sz w:val="32"/>
          <w:szCs w:val="32"/>
          <w:shd w:val="clear" w:color="auto" w:fill="FFFFFF"/>
        </w:rPr>
        <w:t>ycnszp@163.com</w:t>
      </w:r>
      <w:r>
        <w:rPr>
          <w:rStyle w:val="7"/>
          <w:rFonts w:hint="eastAsia" w:ascii="方正仿宋_GBK" w:hAnsi="方正仿宋_GBK" w:eastAsia="方正仿宋_GBK" w:cs="方正仿宋_GBK"/>
          <w:sz w:val="32"/>
          <w:szCs w:val="32"/>
          <w:shd w:val="clear" w:color="auto" w:fill="FFFFFF"/>
        </w:rPr>
        <w:fldChar w:fldCharType="end"/>
      </w:r>
      <w:r>
        <w:rPr>
          <w:rFonts w:hint="eastAsia" w:ascii="方正仿宋_GBK" w:hAnsi="方正仿宋_GBK" w:eastAsia="方正仿宋_GBK" w:cs="方正仿宋_GBK"/>
          <w:color w:val="333333"/>
          <w:sz w:val="32"/>
          <w:szCs w:val="32"/>
          <w:shd w:val="clear" w:color="auto" w:fill="FFFFFF"/>
        </w:rPr>
        <w:t>，密码：ycns891032），从收件箱打开</w:t>
      </w:r>
      <w:r>
        <w:rPr>
          <w:rFonts w:ascii="方正仿宋_GBK" w:hAnsi="方正仿宋_GBK" w:eastAsia="方正仿宋_GBK" w:cs="方正仿宋_GBK"/>
          <w:color w:val="333333"/>
          <w:sz w:val="32"/>
          <w:szCs w:val="32"/>
          <w:shd w:val="clear" w:color="auto" w:fill="FFFFFF"/>
        </w:rPr>
        <w:t>盐城农水</w:t>
      </w:r>
      <w:r>
        <w:rPr>
          <w:rFonts w:hint="eastAsia" w:ascii="方正仿宋_GBK" w:hAnsi="方正仿宋_GBK" w:eastAsia="方正仿宋_GBK" w:cs="方正仿宋_GBK"/>
          <w:color w:val="333333"/>
          <w:sz w:val="32"/>
          <w:szCs w:val="32"/>
          <w:shd w:val="clear" w:color="auto" w:fill="FFFFFF"/>
          <w:lang w:eastAsia="zh-CN"/>
        </w:rPr>
        <w:t>集团</w:t>
      </w:r>
      <w:r>
        <w:rPr>
          <w:rFonts w:ascii="方正仿宋_GBK" w:hAnsi="方正仿宋_GBK" w:eastAsia="方正仿宋_GBK" w:cs="方正仿宋_GBK"/>
          <w:color w:val="333333"/>
          <w:sz w:val="32"/>
          <w:szCs w:val="32"/>
          <w:shd w:val="clear" w:color="auto" w:fill="FFFFFF"/>
        </w:rPr>
        <w:t>招聘公告</w:t>
      </w:r>
      <w:r>
        <w:rPr>
          <w:rFonts w:hint="eastAsia" w:ascii="方正仿宋_GBK" w:hAnsi="方正仿宋_GBK" w:eastAsia="方正仿宋_GBK" w:cs="方正仿宋_GBK"/>
          <w:color w:val="333333"/>
          <w:sz w:val="32"/>
          <w:szCs w:val="32"/>
          <w:shd w:val="clear" w:color="auto" w:fill="FFFFFF"/>
        </w:rPr>
        <w:t>附件中下载附件《招聘人员报名表》，于202</w:t>
      </w:r>
      <w:r>
        <w:rPr>
          <w:rFonts w:hint="eastAsia" w:ascii="方正仿宋_GBK" w:hAnsi="方正仿宋_GBK" w:eastAsia="方正仿宋_GBK" w:cs="方正仿宋_GBK"/>
          <w:color w:val="333333"/>
          <w:sz w:val="32"/>
          <w:szCs w:val="32"/>
          <w:shd w:val="clear" w:color="auto" w:fill="FFFFFF"/>
          <w:lang w:val="en-US" w:eastAsia="zh-CN"/>
        </w:rPr>
        <w:t>1</w:t>
      </w:r>
      <w:r>
        <w:rPr>
          <w:rFonts w:hint="eastAsia" w:ascii="方正仿宋_GBK" w:hAnsi="方正仿宋_GBK" w:eastAsia="方正仿宋_GBK" w:cs="方正仿宋_GBK"/>
          <w:color w:val="333333"/>
          <w:sz w:val="32"/>
          <w:szCs w:val="32"/>
          <w:shd w:val="clear" w:color="auto" w:fill="FFFFFF"/>
        </w:rPr>
        <w:t>年</w:t>
      </w:r>
      <w:r>
        <w:rPr>
          <w:rFonts w:hint="eastAsia" w:ascii="方正仿宋_GBK" w:hAnsi="方正仿宋_GBK" w:eastAsia="方正仿宋_GBK" w:cs="方正仿宋_GBK"/>
          <w:color w:val="333333"/>
          <w:sz w:val="32"/>
          <w:szCs w:val="32"/>
          <w:shd w:val="clear" w:color="auto" w:fill="FFFFFF"/>
          <w:lang w:val="en-US" w:eastAsia="zh-CN"/>
        </w:rPr>
        <w:t>3</w:t>
      </w:r>
      <w:r>
        <w:rPr>
          <w:rFonts w:hint="eastAsia" w:ascii="方正仿宋_GBK" w:hAnsi="方正仿宋_GBK" w:eastAsia="方正仿宋_GBK" w:cs="方正仿宋_GBK"/>
          <w:color w:val="333333"/>
          <w:sz w:val="32"/>
          <w:szCs w:val="32"/>
          <w:shd w:val="clear" w:color="auto" w:fill="FFFFFF"/>
        </w:rPr>
        <w:t>月</w:t>
      </w:r>
      <w:r>
        <w:rPr>
          <w:rFonts w:hint="eastAsia" w:ascii="方正仿宋_GBK" w:hAnsi="方正仿宋_GBK" w:eastAsia="方正仿宋_GBK" w:cs="方正仿宋_GBK"/>
          <w:color w:val="333333"/>
          <w:sz w:val="32"/>
          <w:szCs w:val="32"/>
          <w:shd w:val="clear" w:color="auto" w:fill="FFFFFF"/>
          <w:lang w:val="en-US" w:eastAsia="zh-CN"/>
        </w:rPr>
        <w:t>26</w:t>
      </w:r>
      <w:r>
        <w:rPr>
          <w:rFonts w:hint="eastAsia" w:ascii="方正仿宋_GBK" w:hAnsi="方正仿宋_GBK" w:eastAsia="方正仿宋_GBK" w:cs="方正仿宋_GBK"/>
          <w:color w:val="333333"/>
          <w:sz w:val="32"/>
          <w:szCs w:val="32"/>
          <w:shd w:val="clear" w:color="auto" w:fill="FFFFFF"/>
        </w:rPr>
        <w:t>日18:00前，认真填写完整并发送至</w:t>
      </w:r>
      <w:r>
        <w:rPr>
          <w:rFonts w:hint="eastAsia" w:ascii="方正仿宋_GBK" w:hAnsi="方正仿宋_GBK" w:eastAsia="方正仿宋_GBK" w:cs="方正仿宋_GBK"/>
          <w:color w:val="333333"/>
          <w:sz w:val="32"/>
          <w:szCs w:val="32"/>
          <w:shd w:val="clear" w:color="auto" w:fill="FFFFFF"/>
          <w:lang w:val="en-US" w:eastAsia="zh-CN"/>
        </w:rPr>
        <w:t>543616225</w:t>
      </w:r>
      <w:r>
        <w:rPr>
          <w:rFonts w:hint="eastAsia" w:ascii="方正仿宋_GBK" w:hAnsi="方正仿宋_GBK" w:eastAsia="方正仿宋_GBK" w:cs="方正仿宋_GBK"/>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lang w:val="en-US" w:eastAsia="zh-CN"/>
        </w:rPr>
        <w:t>qq</w:t>
      </w:r>
      <w:r>
        <w:rPr>
          <w:rFonts w:hint="eastAsia" w:ascii="方正仿宋_GBK" w:hAnsi="方正仿宋_GBK" w:eastAsia="方正仿宋_GBK" w:cs="方正仿宋_GBK"/>
          <w:color w:val="333333"/>
          <w:sz w:val="32"/>
          <w:szCs w:val="32"/>
          <w:shd w:val="clear" w:color="auto" w:fill="FFFFFF"/>
        </w:rPr>
        <w:t>.com邮箱(邮件名：姓名+招聘岗位)，由</w:t>
      </w:r>
      <w:r>
        <w:rPr>
          <w:rFonts w:hint="eastAsia" w:ascii="方正仿宋_GBK" w:hAnsi="方正仿宋_GBK" w:eastAsia="方正仿宋_GBK" w:cs="方正仿宋_GBK"/>
          <w:color w:val="333333"/>
          <w:sz w:val="32"/>
          <w:szCs w:val="32"/>
          <w:shd w:val="clear" w:color="auto" w:fill="FFFFFF"/>
          <w:lang w:eastAsia="zh-CN"/>
        </w:rPr>
        <w:t>集团招聘小组</w:t>
      </w:r>
      <w:r>
        <w:rPr>
          <w:rFonts w:hint="eastAsia" w:ascii="方正仿宋_GBK" w:hAnsi="方正仿宋_GBK" w:eastAsia="方正仿宋_GBK" w:cs="方正仿宋_GBK"/>
          <w:color w:val="333333"/>
          <w:sz w:val="32"/>
          <w:szCs w:val="32"/>
          <w:shd w:val="clear" w:color="auto" w:fill="FFFFFF"/>
        </w:rPr>
        <w:t>进行资料</w:t>
      </w:r>
      <w:r>
        <w:rPr>
          <w:rFonts w:hint="eastAsia" w:ascii="方正仿宋_GBK" w:hAnsi="方正仿宋_GBK" w:eastAsia="方正仿宋_GBK" w:cs="方正仿宋_GBK"/>
          <w:color w:val="333333"/>
          <w:sz w:val="32"/>
          <w:szCs w:val="32"/>
          <w:shd w:val="clear" w:color="auto" w:fill="FFFFFF"/>
          <w:lang w:eastAsia="zh-CN"/>
        </w:rPr>
        <w:t>收集</w:t>
      </w:r>
      <w:r>
        <w:rPr>
          <w:rFonts w:hint="eastAsia" w:ascii="方正仿宋_GBK" w:hAnsi="方正仿宋_GBK" w:eastAsia="方正仿宋_GBK" w:cs="方正仿宋_GBK"/>
          <w:color w:val="333333"/>
          <w:sz w:val="32"/>
          <w:szCs w:val="32"/>
          <w:shd w:val="clear" w:color="auto" w:fill="FFFFFF"/>
        </w:rPr>
        <w:t>。</w:t>
      </w:r>
    </w:p>
    <w:p>
      <w:pPr>
        <w:pStyle w:val="3"/>
        <w:widowControl/>
        <w:shd w:val="clear" w:color="auto"/>
        <w:spacing w:beforeAutospacing="0" w:afterAutospacing="0" w:line="520" w:lineRule="exact"/>
        <w:ind w:firstLine="640" w:firstLineChars="200"/>
      </w:pPr>
      <w:r>
        <w:rPr>
          <w:rFonts w:hint="eastAsia" w:ascii="方正仿宋_GBK" w:hAnsi="方正仿宋_GBK" w:eastAsia="方正仿宋_GBK" w:cs="方正仿宋_GBK"/>
          <w:color w:val="333333"/>
          <w:sz w:val="32"/>
          <w:szCs w:val="32"/>
          <w:shd w:val="clear" w:color="auto" w:fill="FFFFFF"/>
        </w:rPr>
        <w:t>2.接到资料初审合格通知的招聘人员，根据通知要求,由本人将填写完整的《招聘人员报名表》纸质版和报名资料，送至指定地点接受现场审核，并在《招聘人员报名表》上现场签名确认。</w:t>
      </w:r>
    </w:p>
    <w:p>
      <w:pPr>
        <w:pStyle w:val="3"/>
        <w:widowControl/>
        <w:shd w:val="clear" w:color="auto"/>
        <w:spacing w:beforeAutospacing="0" w:afterAutospacing="0" w:line="520" w:lineRule="exact"/>
        <w:ind w:firstLine="640" w:firstLineChars="200"/>
      </w:pPr>
      <w:r>
        <w:rPr>
          <w:rFonts w:hint="eastAsia" w:ascii="方正仿宋_GBK" w:hAnsi="方正仿宋_GBK" w:eastAsia="方正仿宋_GBK" w:cs="方正仿宋_GBK"/>
          <w:color w:val="333333"/>
          <w:sz w:val="32"/>
          <w:szCs w:val="32"/>
          <w:shd w:val="clear" w:color="auto" w:fill="FFFFFF"/>
        </w:rPr>
        <w:t>报名资料包括：填写完整的《招聘人员报名表》、个人身份证、学历和学位证书、职称证书、奖励证书、《招聘岗位需求表》和《招聘人员报名表》中对岗位要求的相关工作经历及任职经历证明、2寸近期正面免冠照片2张和其他相关材料原件及复印件。(报名资料中的原件经与复印件比对后，原件现场予以退还)。</w:t>
      </w:r>
    </w:p>
    <w:p>
      <w:pPr>
        <w:pStyle w:val="3"/>
        <w:widowControl/>
        <w:shd w:val="clear" w:color="auto"/>
        <w:spacing w:beforeAutospacing="0" w:afterAutospacing="0" w:line="520" w:lineRule="exact"/>
        <w:ind w:firstLine="640" w:firstLineChars="200"/>
      </w:pPr>
      <w:r>
        <w:rPr>
          <w:rFonts w:hint="eastAsia" w:ascii="方正仿宋_GBK" w:hAnsi="方正仿宋_GBK" w:eastAsia="方正仿宋_GBK" w:cs="方正仿宋_GBK"/>
          <w:color w:val="333333"/>
          <w:sz w:val="32"/>
          <w:szCs w:val="32"/>
          <w:shd w:val="clear" w:color="auto" w:fill="FFFFFF"/>
        </w:rPr>
        <w:t>3.报名材料必须真实有效。如有虚假，一经发现立即取消招聘或任职资格。</w:t>
      </w:r>
    </w:p>
    <w:p>
      <w:pPr>
        <w:pStyle w:val="3"/>
        <w:widowControl/>
        <w:shd w:val="clear" w:color="auto"/>
        <w:spacing w:beforeAutospacing="0" w:afterAutospacing="0" w:line="520" w:lineRule="exact"/>
        <w:ind w:firstLine="640" w:firstLineChars="200"/>
      </w:pPr>
      <w:r>
        <w:rPr>
          <w:rFonts w:hint="eastAsia" w:ascii="方正黑体_GBK" w:hAnsi="方正黑体_GBK" w:eastAsia="方正黑体_GBK" w:cs="方正黑体_GBK"/>
          <w:color w:val="333333"/>
          <w:sz w:val="32"/>
          <w:szCs w:val="32"/>
          <w:shd w:val="clear" w:color="auto" w:fill="FFFFFF"/>
        </w:rPr>
        <w:t>七、公司地址及咨询电话</w:t>
      </w:r>
    </w:p>
    <w:p>
      <w:pPr>
        <w:pStyle w:val="3"/>
        <w:widowControl/>
        <w:shd w:val="clear" w:color="auto"/>
        <w:spacing w:beforeAutospacing="0" w:afterAutospacing="0" w:line="520" w:lineRule="exact"/>
        <w:ind w:firstLine="640" w:firstLineChars="200"/>
        <w:rPr>
          <w:rFonts w:hint="default" w:eastAsia="方正仿宋_GBK"/>
          <w:w w:val="90"/>
          <w:lang w:val="en-US" w:eastAsia="zh-CN"/>
        </w:rPr>
      </w:pPr>
      <w:r>
        <w:rPr>
          <w:rFonts w:hint="eastAsia" w:ascii="方正仿宋_GBK" w:hAnsi="方正仿宋_GBK" w:eastAsia="方正仿宋_GBK" w:cs="方正仿宋_GBK"/>
          <w:color w:val="333333"/>
          <w:sz w:val="32"/>
          <w:szCs w:val="32"/>
          <w:shd w:val="clear" w:color="auto" w:fill="FFFFFF"/>
        </w:rPr>
        <w:t>公司地址：</w:t>
      </w:r>
      <w:r>
        <w:rPr>
          <w:rFonts w:hint="eastAsia" w:ascii="方正仿宋_GBK" w:hAnsi="方正仿宋_GBK" w:eastAsia="方正仿宋_GBK" w:cs="方正仿宋_GBK"/>
          <w:color w:val="333333"/>
          <w:sz w:val="32"/>
          <w:szCs w:val="32"/>
          <w:shd w:val="clear" w:color="auto" w:fill="FFFFFF"/>
          <w:lang w:eastAsia="zh-CN"/>
        </w:rPr>
        <w:t>盐城市盐南高新区世纪大道</w:t>
      </w:r>
      <w:r>
        <w:rPr>
          <w:rFonts w:hint="eastAsia" w:ascii="方正仿宋_GBK" w:hAnsi="方正仿宋_GBK" w:eastAsia="方正仿宋_GBK" w:cs="方正仿宋_GBK"/>
          <w:color w:val="333333"/>
          <w:sz w:val="32"/>
          <w:szCs w:val="32"/>
          <w:shd w:val="clear" w:color="auto" w:fill="FFFFFF"/>
          <w:lang w:val="en-US" w:eastAsia="zh-CN"/>
        </w:rPr>
        <w:t>5号金融城12号楼</w:t>
      </w:r>
    </w:p>
    <w:p>
      <w:pPr>
        <w:pStyle w:val="3"/>
        <w:widowControl/>
        <w:shd w:val="clear" w:color="auto"/>
        <w:spacing w:beforeAutospacing="0" w:afterAutospacing="0" w:line="520" w:lineRule="exact"/>
        <w:ind w:firstLine="640" w:firstLineChars="200"/>
        <w:rPr>
          <w:rFonts w:hint="default"/>
          <w:lang w:val="en-US"/>
        </w:rPr>
      </w:pPr>
      <w:r>
        <w:rPr>
          <w:rFonts w:hint="eastAsia" w:ascii="方正仿宋_GBK" w:hAnsi="方正仿宋_GBK" w:eastAsia="方正仿宋_GBK" w:cs="方正仿宋_GBK"/>
          <w:color w:val="333333"/>
          <w:sz w:val="32"/>
          <w:szCs w:val="32"/>
          <w:shd w:val="clear" w:color="auto" w:fill="FFFFFF"/>
        </w:rPr>
        <w:t>咨询电话：</w:t>
      </w:r>
      <w:r>
        <w:rPr>
          <w:rFonts w:hint="eastAsia" w:ascii="方正仿宋_GBK" w:hAnsi="方正仿宋_GBK" w:eastAsia="方正仿宋_GBK" w:cs="方正仿宋_GBK"/>
          <w:kern w:val="0"/>
          <w:sz w:val="32"/>
          <w:szCs w:val="32"/>
          <w:lang w:val="en-US" w:eastAsia="zh-CN" w:bidi="ar"/>
        </w:rPr>
        <w:t>13814311879</w:t>
      </w:r>
      <w:r>
        <w:rPr>
          <w:rFonts w:hint="eastAsia" w:ascii="方正仿宋_GBK" w:hAnsi="方正仿宋_GBK" w:eastAsia="方正仿宋_GBK" w:cs="方正仿宋_GBK"/>
          <w:color w:val="333333"/>
          <w:sz w:val="32"/>
          <w:szCs w:val="32"/>
          <w:shd w:val="clear" w:color="auto" w:fill="FFFFFF"/>
          <w:lang w:val="en-US" w:eastAsia="zh-CN"/>
        </w:rPr>
        <w:t>（徐女士）</w:t>
      </w:r>
    </w:p>
    <w:p>
      <w:pPr>
        <w:pStyle w:val="3"/>
        <w:widowControl/>
        <w:shd w:val="clear" w:color="auto"/>
        <w:spacing w:beforeAutospacing="0" w:afterAutospacing="0" w:line="520" w:lineRule="exact"/>
        <w:ind w:firstLine="640" w:firstLineChars="200"/>
        <w:rPr>
          <w:rFonts w:ascii="方正仿宋_GBK" w:hAnsi="方正仿宋_GBK" w:eastAsia="方正仿宋_GBK" w:cs="方正仿宋_GBK"/>
          <w:color w:val="444444"/>
          <w:sz w:val="32"/>
          <w:szCs w:val="32"/>
          <w:shd w:val="clear" w:color="auto" w:fill="FFFFFF"/>
        </w:rPr>
      </w:pPr>
      <w:r>
        <w:rPr>
          <w:rFonts w:hint="eastAsia" w:ascii="方正仿宋_GBK" w:hAnsi="方正仿宋_GBK" w:eastAsia="方正仿宋_GBK" w:cs="方正仿宋_GBK"/>
          <w:color w:val="444444"/>
          <w:sz w:val="32"/>
          <w:szCs w:val="32"/>
          <w:shd w:val="clear" w:color="auto" w:fill="FFFFFF"/>
        </w:rPr>
        <w:t>特此公告。</w:t>
      </w:r>
    </w:p>
    <w:p>
      <w:pPr>
        <w:pStyle w:val="3"/>
        <w:widowControl/>
        <w:shd w:val="clear" w:color="auto"/>
        <w:spacing w:beforeAutospacing="0" w:afterAutospacing="0" w:line="520" w:lineRule="exact"/>
        <w:jc w:val="both"/>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           </w:t>
      </w:r>
    </w:p>
    <w:p>
      <w:pPr>
        <w:pStyle w:val="3"/>
        <w:widowControl/>
        <w:shd w:val="clear" w:color="auto"/>
        <w:spacing w:beforeAutospacing="0" w:afterAutospacing="0" w:line="520" w:lineRule="exact"/>
        <w:ind w:firstLine="482"/>
        <w:jc w:val="center"/>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b w:val="0"/>
          <w:bCs/>
          <w:color w:val="000000"/>
          <w:sz w:val="32"/>
          <w:szCs w:val="32"/>
          <w:lang w:eastAsia="zh-CN"/>
        </w:rPr>
        <w:t>盐城市农业水利发展投资集团有限公司</w:t>
      </w:r>
      <w:r>
        <w:rPr>
          <w:rFonts w:hint="eastAsia" w:ascii="方正仿宋_GBK" w:hAnsi="方正仿宋_GBK" w:eastAsia="方正仿宋_GBK" w:cs="方正仿宋_GBK"/>
          <w:color w:val="333333"/>
          <w:sz w:val="32"/>
          <w:szCs w:val="32"/>
          <w:shd w:val="clear" w:color="auto" w:fill="FFFFFF"/>
        </w:rPr>
        <w:t xml:space="preserve"> </w:t>
      </w:r>
    </w:p>
    <w:p>
      <w:pPr>
        <w:pStyle w:val="3"/>
        <w:widowControl/>
        <w:shd w:val="clear" w:color="auto"/>
        <w:spacing w:beforeAutospacing="0" w:afterAutospacing="0" w:line="520" w:lineRule="exact"/>
        <w:ind w:firstLine="482"/>
        <w:jc w:val="center"/>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202</w:t>
      </w:r>
      <w:r>
        <w:rPr>
          <w:rFonts w:hint="eastAsia" w:ascii="方正仿宋_GBK" w:hAnsi="方正仿宋_GBK" w:eastAsia="方正仿宋_GBK" w:cs="方正仿宋_GBK"/>
          <w:color w:val="333333"/>
          <w:sz w:val="32"/>
          <w:szCs w:val="32"/>
          <w:shd w:val="clear" w:color="auto" w:fill="FFFFFF"/>
          <w:lang w:val="en-US" w:eastAsia="zh-CN"/>
        </w:rPr>
        <w:t>1</w:t>
      </w:r>
      <w:r>
        <w:rPr>
          <w:rFonts w:hint="eastAsia" w:ascii="方正仿宋_GBK" w:hAnsi="方正仿宋_GBK" w:eastAsia="方正仿宋_GBK" w:cs="方正仿宋_GBK"/>
          <w:color w:val="333333"/>
          <w:sz w:val="32"/>
          <w:szCs w:val="32"/>
          <w:shd w:val="clear" w:color="auto" w:fill="FFFFFF"/>
        </w:rPr>
        <w:t>年</w:t>
      </w:r>
      <w:r>
        <w:rPr>
          <w:rFonts w:hint="eastAsia" w:ascii="方正仿宋_GBK" w:hAnsi="方正仿宋_GBK" w:eastAsia="方正仿宋_GBK" w:cs="方正仿宋_GBK"/>
          <w:color w:val="333333"/>
          <w:sz w:val="32"/>
          <w:szCs w:val="32"/>
          <w:shd w:val="clear" w:color="auto" w:fill="FFFFFF"/>
          <w:lang w:val="en-US" w:eastAsia="zh-CN"/>
        </w:rPr>
        <w:t>3</w:t>
      </w:r>
      <w:r>
        <w:rPr>
          <w:rFonts w:hint="eastAsia" w:ascii="方正仿宋_GBK" w:hAnsi="方正仿宋_GBK" w:eastAsia="方正仿宋_GBK" w:cs="方正仿宋_GBK"/>
          <w:color w:val="333333"/>
          <w:sz w:val="32"/>
          <w:szCs w:val="32"/>
          <w:shd w:val="clear" w:color="auto" w:fill="FFFFFF"/>
        </w:rPr>
        <w:t>月</w:t>
      </w:r>
      <w:r>
        <w:rPr>
          <w:rFonts w:hint="eastAsia" w:ascii="方正仿宋_GBK" w:hAnsi="方正仿宋_GBK" w:eastAsia="方正仿宋_GBK" w:cs="方正仿宋_GBK"/>
          <w:color w:val="333333"/>
          <w:sz w:val="32"/>
          <w:szCs w:val="32"/>
          <w:shd w:val="clear" w:color="auto" w:fill="FFFFFF"/>
          <w:lang w:val="en-US" w:eastAsia="zh-CN"/>
        </w:rPr>
        <w:t>12</w:t>
      </w:r>
      <w:r>
        <w:rPr>
          <w:rFonts w:hint="eastAsia" w:ascii="方正仿宋_GBK" w:hAnsi="方正仿宋_GBK" w:eastAsia="方正仿宋_GBK" w:cs="方正仿宋_GBK"/>
          <w:color w:val="333333"/>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b/>
          <w:bCs/>
          <w:spacing w:val="-22"/>
          <w:sz w:val="32"/>
          <w:szCs w:val="32"/>
          <w:lang w:eastAsia="zh-CN"/>
        </w:rPr>
      </w:pPr>
    </w:p>
    <w:p>
      <w:pPr>
        <w:jc w:val="both"/>
        <w:rPr>
          <w:rFonts w:hint="eastAsia" w:ascii="方正仿宋_GBK" w:hAnsi="方正仿宋_GBK" w:eastAsia="方正仿宋_GBK" w:cs="方正仿宋_GBK"/>
          <w:b/>
          <w:bCs/>
          <w:sz w:val="32"/>
          <w:szCs w:val="32"/>
          <w:lang w:eastAsia="zh-CN"/>
        </w:rPr>
      </w:pPr>
    </w:p>
    <w:p>
      <w:pPr>
        <w:jc w:val="both"/>
        <w:rPr>
          <w:rFonts w:hint="eastAsia" w:ascii="方正仿宋_GBK" w:hAnsi="方正仿宋_GBK" w:eastAsia="方正仿宋_GBK" w:cs="方正仿宋_GBK"/>
          <w:b/>
          <w:bCs/>
          <w:sz w:val="32"/>
          <w:szCs w:val="32"/>
          <w:lang w:eastAsia="zh-CN"/>
        </w:rPr>
      </w:pPr>
    </w:p>
    <w:p>
      <w:pPr>
        <w:jc w:val="both"/>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eastAsia="zh-CN"/>
        </w:rPr>
        <w:t>附件</w:t>
      </w:r>
      <w:r>
        <w:rPr>
          <w:rFonts w:hint="eastAsia" w:ascii="方正仿宋_GBK" w:hAnsi="方正仿宋_GBK" w:eastAsia="方正仿宋_GBK" w:cs="方正仿宋_GBK"/>
          <w:b/>
          <w:bCs/>
          <w:sz w:val="32"/>
          <w:szCs w:val="32"/>
          <w:lang w:val="en-US" w:eastAsia="zh-CN"/>
        </w:rPr>
        <w:t>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70" w:afterAutospacing="0" w:line="500" w:lineRule="exact"/>
        <w:ind w:left="0" w:right="0" w:firstLine="420"/>
        <w:jc w:val="center"/>
        <w:textAlignment w:val="auto"/>
        <w:rPr>
          <w:rFonts w:hint="default"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江苏银宝控股集团有限公司简介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_GBK" w:hAnsi="方正仿宋_GBK" w:eastAsia="方正仿宋_GBK" w:cs="方正仿宋_GBK"/>
          <w:kern w:val="2"/>
          <w:sz w:val="32"/>
          <w:szCs w:val="32"/>
          <w:lang w:val="en-US" w:eastAsia="zh-CN" w:bidi="ar-SA"/>
        </w:rPr>
      </w:pPr>
      <w:r>
        <w:rPr>
          <w:rFonts w:hint="eastAsia"/>
          <w:color w:val="666666"/>
          <w:sz w:val="19"/>
          <w:szCs w:val="19"/>
        </w:rPr>
        <w:t>　</w:t>
      </w:r>
      <w:r>
        <w:rPr>
          <w:rFonts w:hint="eastAsia" w:ascii="方正仿宋_GBK" w:hAnsi="方正仿宋_GBK" w:eastAsia="方正仿宋_GBK" w:cs="方正仿宋_GBK"/>
          <w:kern w:val="2"/>
          <w:sz w:val="32"/>
          <w:szCs w:val="32"/>
          <w:lang w:val="en-US" w:eastAsia="zh-CN" w:bidi="ar-SA"/>
        </w:rPr>
        <w:t>江苏银宝控股集团有限公司是盐城市属国有一档企业，组建于2015年7月。其前身江苏省银宝盐业有限公司是由百年盐场发展而来。</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集团现有土地资源21.8万亩，注册资本金20亿元，资产总额345亿元，资产负债率29%，在职职工2700人。集团下辖农水集团公司、农业发展公司、银宝盐业公司、创业投资公司、粮油集团公司、资产管理公司、食品科技公司7个二级公司和60个三级控参股公司，拥有与光明乳业合作的独立乳牧业板块。主要从事粮食种植加工与贸易、农田水利、良种繁育、肉食品加工、新能源、仓储物流、餐饮酒店、电子商务等业态。</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b w:val="0"/>
          <w:bCs w:val="0"/>
          <w:sz w:val="36"/>
          <w:szCs w:val="36"/>
        </w:rPr>
        <w:t>盐城市农业水利发展投资集团有限公司</w:t>
      </w:r>
      <w:r>
        <w:rPr>
          <w:rFonts w:hint="eastAsia" w:ascii="方正小标宋_GBK" w:hAnsi="方正小标宋_GBK" w:eastAsia="方正小标宋_GBK" w:cs="方正小标宋_GBK"/>
          <w:b w:val="0"/>
          <w:bCs w:val="0"/>
          <w:sz w:val="36"/>
          <w:szCs w:val="36"/>
          <w:lang w:eastAsia="zh-CN"/>
        </w:rPr>
        <w:t>简介</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盐城市农业水利发展投资集团有限公司是江苏银宝控股集团有限公司全资二级公司。公司成立于2009年4月，注册资本金2亿元人民币。集团拥有土地5.12万亩，下辖江苏银宝大地禾农业股份有限公司、江苏盐城水利建设有限公司、</w:t>
      </w:r>
      <w:r>
        <w:rPr>
          <w:rFonts w:hint="eastAsia" w:ascii="方正仿宋_GBK" w:hAnsi="方正仿宋_GBK" w:eastAsia="方正仿宋_GBK" w:cs="方正仿宋_GBK"/>
          <w:sz w:val="32"/>
          <w:szCs w:val="32"/>
          <w:lang w:val="en-US" w:eastAsia="zh-CN"/>
        </w:rPr>
        <w:t>盐城市水利勘测设计院有限公司、</w:t>
      </w:r>
      <w:r>
        <w:rPr>
          <w:rFonts w:hint="eastAsia" w:ascii="方正仿宋_GBK" w:hAnsi="方正仿宋_GBK" w:eastAsia="方正仿宋_GBK" w:cs="方正仿宋_GBK"/>
          <w:sz w:val="32"/>
          <w:szCs w:val="32"/>
        </w:rPr>
        <w:t>江苏银宝</w:t>
      </w:r>
      <w:r>
        <w:rPr>
          <w:rFonts w:hint="eastAsia" w:ascii="方正仿宋_GBK" w:hAnsi="方正仿宋_GBK" w:eastAsia="方正仿宋_GBK" w:cs="方正仿宋_GBK"/>
          <w:sz w:val="32"/>
          <w:szCs w:val="32"/>
          <w:lang w:val="en-US" w:eastAsia="zh-CN"/>
        </w:rPr>
        <w:t>林业有限公司、江苏银宝</w:t>
      </w:r>
      <w:r>
        <w:rPr>
          <w:rFonts w:hint="eastAsia" w:ascii="方正仿宋_GBK" w:hAnsi="方正仿宋_GBK" w:eastAsia="方正仿宋_GBK" w:cs="方正仿宋_GBK"/>
          <w:sz w:val="32"/>
          <w:szCs w:val="32"/>
        </w:rPr>
        <w:t>农业科学研究院有限公司、江苏</w:t>
      </w:r>
      <w:r>
        <w:rPr>
          <w:rFonts w:hint="eastAsia" w:ascii="方正仿宋_GBK" w:hAnsi="方正仿宋_GBK" w:eastAsia="方正仿宋_GBK" w:cs="方正仿宋_GBK"/>
          <w:sz w:val="32"/>
          <w:szCs w:val="32"/>
          <w:lang w:eastAsia="zh-CN"/>
        </w:rPr>
        <w:t>银宝菊花</w:t>
      </w:r>
      <w:r>
        <w:rPr>
          <w:rFonts w:hint="eastAsia" w:ascii="方正仿宋_GBK" w:hAnsi="方正仿宋_GBK" w:eastAsia="方正仿宋_GBK" w:cs="方正仿宋_GBK"/>
          <w:sz w:val="32"/>
          <w:szCs w:val="32"/>
        </w:rPr>
        <w:t>科技有限公司</w:t>
      </w:r>
      <w:r>
        <w:rPr>
          <w:rFonts w:hint="eastAsia" w:ascii="方正仿宋_GBK" w:hAnsi="方正仿宋_GBK" w:eastAsia="方正仿宋_GBK" w:cs="方正仿宋_GBK"/>
          <w:sz w:val="32"/>
          <w:szCs w:val="32"/>
          <w:lang w:eastAsia="zh-CN"/>
        </w:rPr>
        <w:t>、江苏银宝高新农业有限公司等</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3个</w:t>
      </w:r>
      <w:r>
        <w:rPr>
          <w:rFonts w:hint="eastAsia" w:ascii="方正仿宋_GBK" w:hAnsi="方正仿宋_GBK" w:eastAsia="方正仿宋_GBK" w:cs="方正仿宋_GBK"/>
          <w:sz w:val="32"/>
          <w:szCs w:val="32"/>
        </w:rPr>
        <w:t>全资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合资企业。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方正小标宋_GBK" w:hAnsi="方正小标宋_GBK" w:eastAsia="方正小标宋_GBK" w:cs="方正小标宋_GBK"/>
          <w:kern w:val="0"/>
          <w:sz w:val="36"/>
          <w:szCs w:val="36"/>
          <w:lang w:val="en-US" w:eastAsia="zh-CN" w:bidi="ar"/>
        </w:rPr>
      </w:pPr>
      <w:r>
        <w:rPr>
          <w:rFonts w:hint="eastAsia" w:ascii="方正小标宋_GBK" w:hAnsi="方正小标宋_GBK" w:eastAsia="方正小标宋_GBK" w:cs="方正小标宋_GBK"/>
          <w:kern w:val="0"/>
          <w:sz w:val="36"/>
          <w:szCs w:val="36"/>
          <w:lang w:val="en-US" w:eastAsia="zh-CN" w:bidi="ar"/>
        </w:rPr>
        <w:t>江苏银宝林业有限公司简介</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江苏银宝农业科学研究院有限公司成立于2019年8月，公司位于江苏省盐城市高新区，是由农业产业化重点龙头企业，盐城市属国有一档企业——江苏银宝控股集团有限公司和江苏省农业科学院合资打造的农业科技研发专业平台。公司注册资本1亿元人民币，现有专利十余项，具有强大的科技研发与技术转化实力和卓越的产业运作能力。</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00" w:lineRule="exact"/>
        <w:ind w:firstLine="1440" w:firstLineChars="4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小标宋_GBK" w:hAnsi="方正小标宋_GBK" w:eastAsia="方正小标宋_GBK" w:cs="方正小标宋_GBK"/>
          <w:kern w:val="0"/>
          <w:sz w:val="36"/>
          <w:szCs w:val="36"/>
          <w:lang w:val="en-US" w:eastAsia="zh-CN" w:bidi="ar"/>
        </w:rPr>
        <w:t>江苏银宝高新农业有限公司简介</w:t>
      </w:r>
      <w:r>
        <w:rPr>
          <w:rFonts w:hint="eastAsia" w:ascii="方正仿宋_GBK" w:hAnsi="方正仿宋_GBK" w:eastAsia="方正仿宋_GBK" w:cs="方正仿宋_GBK"/>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kern w:val="0"/>
          <w:sz w:val="32"/>
          <w:szCs w:val="32"/>
          <w:lang w:val="en-US" w:eastAsia="zh-CN" w:bidi="ar"/>
        </w:rPr>
        <w:t>江苏银宝高新农业有限公司位于盐城市步凤镇经济开发区，</w:t>
      </w:r>
      <w:r>
        <w:rPr>
          <w:rFonts w:hint="eastAsia" w:ascii="方正仿宋_GBK" w:hAnsi="方正仿宋_GBK" w:eastAsia="方正仿宋_GBK" w:cs="方正仿宋_GBK"/>
          <w:bCs/>
          <w:color w:val="auto"/>
          <w:sz w:val="32"/>
          <w:szCs w:val="32"/>
          <w:lang w:val="en-US" w:eastAsia="zh-CN"/>
        </w:rPr>
        <w:t>由农水集团和盐城新汇村镇建设发展有限公司</w:t>
      </w:r>
      <w:r>
        <w:rPr>
          <w:rFonts w:hint="eastAsia" w:ascii="方正仿宋_GBK" w:hAnsi="方正仿宋_GBK" w:eastAsia="方正仿宋_GBK" w:cs="方正仿宋_GBK"/>
          <w:sz w:val="32"/>
          <w:szCs w:val="32"/>
          <w:lang w:val="en-US" w:eastAsia="zh-CN"/>
        </w:rPr>
        <w:t>联手打造</w:t>
      </w:r>
      <w:r>
        <w:rPr>
          <w:rFonts w:hint="eastAsia" w:ascii="方正仿宋_GBK" w:hAnsi="方正仿宋_GBK" w:eastAsia="方正仿宋_GBK" w:cs="方正仿宋_GBK"/>
          <w:sz w:val="32"/>
          <w:szCs w:val="32"/>
        </w:rPr>
        <w:t>盐城市</w:t>
      </w:r>
      <w:r>
        <w:rPr>
          <w:rFonts w:hint="eastAsia" w:ascii="方正仿宋_GBK" w:hAnsi="方正仿宋_GBK" w:eastAsia="方正仿宋_GBK" w:cs="方正仿宋_GBK"/>
          <w:sz w:val="32"/>
          <w:szCs w:val="32"/>
          <w:lang w:eastAsia="zh-CN"/>
        </w:rPr>
        <w:t>高新</w:t>
      </w:r>
      <w:r>
        <w:rPr>
          <w:rFonts w:hint="eastAsia" w:ascii="方正仿宋_GBK" w:hAnsi="方正仿宋_GBK" w:eastAsia="方正仿宋_GBK" w:cs="方正仿宋_GBK"/>
          <w:sz w:val="32"/>
          <w:szCs w:val="32"/>
        </w:rPr>
        <w:t>农业产业示范园区项目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Cs/>
          <w:color w:val="auto"/>
          <w:sz w:val="32"/>
          <w:szCs w:val="32"/>
          <w:lang w:val="en-US" w:eastAsia="zh-CN"/>
        </w:rPr>
        <w:t>共同出资组建，注册资本金2亿元。</w:t>
      </w:r>
      <w:r>
        <w:rPr>
          <w:rFonts w:hint="eastAsia" w:ascii="方正仿宋_GBK" w:hAnsi="方正仿宋_GBK" w:eastAsia="方正仿宋_GBK" w:cs="方正仿宋_GBK"/>
          <w:color w:val="auto"/>
          <w:sz w:val="32"/>
          <w:szCs w:val="32"/>
          <w:highlight w:val="none"/>
          <w:lang w:val="en-US" w:eastAsia="zh-CN"/>
        </w:rPr>
        <w:t>项目总投资约37671万元，先期</w:t>
      </w:r>
      <w:r>
        <w:rPr>
          <w:rFonts w:hint="eastAsia" w:ascii="方正仿宋_GBK" w:hAnsi="方正仿宋_GBK" w:eastAsia="方正仿宋_GBK" w:cs="方正仿宋_GBK"/>
          <w:bCs/>
          <w:color w:val="auto"/>
          <w:sz w:val="32"/>
          <w:szCs w:val="32"/>
          <w:lang w:val="en-US" w:eastAsia="zh-CN"/>
        </w:rPr>
        <w:t>建设5000亩示范级高标准无人化农场、4.5万亩生态廊道高标准农田和4万亩标准化农田；实施智慧农业创新中心建设。包含：农业大数据中心，为农服务运营中心、农资农服平台等。</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50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高标准农田建设合资公司简介</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default"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kern w:val="0"/>
          <w:sz w:val="32"/>
          <w:szCs w:val="32"/>
          <w:lang w:val="en-US" w:eastAsia="zh-CN" w:bidi="ar"/>
        </w:rPr>
        <w:t>高标准农田建设是盐城市委市政府</w:t>
      </w:r>
      <w:r>
        <w:rPr>
          <w:rFonts w:ascii="方正仿宋_GBK" w:hAnsi="方正仿宋_GBK" w:eastAsia="方正仿宋_GBK" w:cs="方正仿宋_GBK"/>
          <w:color w:val="000000"/>
          <w:kern w:val="0"/>
          <w:sz w:val="32"/>
          <w:szCs w:val="32"/>
          <w:lang w:val="en-US" w:eastAsia="zh-CN" w:bidi="ar"/>
        </w:rPr>
        <w:t>加快推进农业高质量发展和乡村振兴，开</w:t>
      </w:r>
      <w:r>
        <w:rPr>
          <w:rFonts w:hint="eastAsia" w:ascii="方正仿宋_GBK" w:hAnsi="方正仿宋_GBK" w:eastAsia="方正仿宋_GBK" w:cs="方正仿宋_GBK"/>
          <w:color w:val="000000"/>
          <w:kern w:val="0"/>
          <w:sz w:val="32"/>
          <w:szCs w:val="32"/>
          <w:lang w:val="en-US" w:eastAsia="zh-CN" w:bidi="ar"/>
        </w:rPr>
        <w:t>创“十四五”农业农村现代化建设新局面，坚持政府主导，多元参与；规模开发，整镇推进；示范引领，提档升级。2021年由</w:t>
      </w:r>
      <w:r>
        <w:rPr>
          <w:rFonts w:hint="eastAsia" w:ascii="Times New Roman" w:hAnsi="Times New Roman" w:eastAsia="方正仿宋_GBK" w:cs="Times New Roman"/>
          <w:b w:val="0"/>
          <w:bCs w:val="0"/>
          <w:sz w:val="32"/>
          <w:szCs w:val="32"/>
          <w:highlight w:val="none"/>
          <w:lang w:val="en-US" w:eastAsia="zh-CN"/>
        </w:rPr>
        <w:t>农水集团承担高标准农田建设目标</w:t>
      </w:r>
      <w:r>
        <w:rPr>
          <w:rFonts w:hint="default" w:ascii="Times New Roman" w:hAnsi="Times New Roman" w:eastAsia="方正仿宋_GBK" w:cs="Times New Roman"/>
          <w:b w:val="0"/>
          <w:bCs w:val="0"/>
          <w:sz w:val="32"/>
          <w:szCs w:val="32"/>
          <w:highlight w:val="none"/>
          <w:lang w:val="en-US" w:eastAsia="zh-CN"/>
        </w:rPr>
        <w:t>，</w:t>
      </w:r>
      <w:r>
        <w:rPr>
          <w:rFonts w:hint="eastAsia" w:ascii="Times New Roman" w:hAnsi="Times New Roman" w:eastAsia="方正仿宋_GBK" w:cs="Times New Roman"/>
          <w:b w:val="0"/>
          <w:bCs w:val="0"/>
          <w:sz w:val="32"/>
          <w:szCs w:val="32"/>
          <w:highlight w:val="none"/>
          <w:lang w:val="en-US" w:eastAsia="zh-CN"/>
        </w:rPr>
        <w:t>首次</w:t>
      </w:r>
      <w:r>
        <w:rPr>
          <w:rFonts w:hint="eastAsia" w:ascii="方正仿宋_GBK" w:hAnsi="方正仿宋_GBK" w:eastAsia="方正仿宋_GBK" w:cs="方正仿宋_GBK"/>
          <w:kern w:val="0"/>
          <w:sz w:val="32"/>
          <w:szCs w:val="32"/>
          <w:lang w:val="en-US" w:eastAsia="zh-CN" w:bidi="ar"/>
        </w:rPr>
        <w:t>推进</w:t>
      </w:r>
      <w:r>
        <w:rPr>
          <w:rFonts w:hint="default" w:ascii="Times New Roman" w:hAnsi="Times New Roman" w:eastAsia="方正仿宋_GBK" w:cs="Times New Roman"/>
          <w:b w:val="0"/>
          <w:bCs w:val="0"/>
          <w:sz w:val="32"/>
          <w:szCs w:val="32"/>
          <w:highlight w:val="none"/>
          <w:lang w:val="en-US" w:eastAsia="zh-CN"/>
        </w:rPr>
        <w:t>30.48万亩</w:t>
      </w:r>
      <w:r>
        <w:rPr>
          <w:rFonts w:hint="eastAsia" w:ascii="Times New Roman" w:hAnsi="Times New Roman" w:eastAsia="方正仿宋_GBK" w:cs="Times New Roman"/>
          <w:b w:val="0"/>
          <w:bCs w:val="0"/>
          <w:sz w:val="32"/>
          <w:szCs w:val="32"/>
          <w:highlight w:val="none"/>
          <w:lang w:val="en-US" w:eastAsia="zh-CN"/>
        </w:rPr>
        <w:t>，</w:t>
      </w:r>
      <w:r>
        <w:rPr>
          <w:rFonts w:hint="eastAsia" w:ascii="Times New Roman" w:hAnsi="Times New Roman" w:eastAsia="方正仿宋_GBK" w:cs="Times New Roman"/>
          <w:b w:val="0"/>
          <w:bCs/>
          <w:sz w:val="32"/>
          <w:szCs w:val="32"/>
          <w:highlight w:val="none"/>
          <w:lang w:val="en-US" w:eastAsia="zh-CN"/>
        </w:rPr>
        <w:t>综合测算总投入约8亿元。拟分别与</w:t>
      </w:r>
      <w:r>
        <w:rPr>
          <w:rFonts w:hint="eastAsia" w:ascii="方正仿宋_GBK" w:hAnsi="方正仿宋_GBK" w:eastAsia="方正仿宋_GBK" w:cs="方正仿宋_GBK"/>
          <w:kern w:val="0"/>
          <w:sz w:val="32"/>
          <w:szCs w:val="32"/>
          <w:lang w:val="en-US" w:eastAsia="zh-CN" w:bidi="ar"/>
        </w:rPr>
        <w:t>盐都区、大丰区、亭湖区、响水县成立合资公司，实施各自区域的高标准农田建设。</w:t>
      </w:r>
    </w:p>
    <w:p>
      <w:pPr>
        <w:jc w:val="both"/>
        <w:rPr>
          <w:rFonts w:hint="eastAsia" w:ascii="方正仿宋_GBK" w:hAnsi="方正仿宋_GBK" w:eastAsia="方正仿宋_GBK" w:cs="方正仿宋_GBK"/>
          <w:b/>
          <w:bCs w:val="0"/>
          <w:sz w:val="32"/>
          <w:szCs w:val="32"/>
          <w:lang w:val="en-US" w:eastAsia="zh-CN"/>
        </w:rPr>
      </w:pPr>
    </w:p>
    <w:p>
      <w:pPr>
        <w:jc w:val="both"/>
        <w:rPr>
          <w:rFonts w:hint="default" w:ascii="方正仿宋_GBK" w:hAnsi="方正仿宋_GBK" w:eastAsia="方正仿宋_GBK" w:cs="方正仿宋_GBK"/>
          <w:b/>
          <w:bCs w:val="0"/>
          <w:sz w:val="32"/>
          <w:szCs w:val="32"/>
          <w:lang w:val="en-US" w:eastAsia="zh-CN"/>
        </w:rPr>
      </w:pPr>
      <w:r>
        <w:rPr>
          <w:rFonts w:hint="eastAsia" w:ascii="方正仿宋_GBK" w:hAnsi="方正仿宋_GBK" w:eastAsia="方正仿宋_GBK" w:cs="方正仿宋_GBK"/>
          <w:b/>
          <w:bCs w:val="0"/>
          <w:sz w:val="32"/>
          <w:szCs w:val="32"/>
          <w:lang w:val="en-US" w:eastAsia="zh-CN"/>
        </w:rPr>
        <w:t>附件2</w:t>
      </w:r>
    </w:p>
    <w:p>
      <w:pPr>
        <w:pStyle w:val="2"/>
        <w:keepNext w:val="0"/>
        <w:keepLines w:val="0"/>
        <w:pageBreakBefore w:val="0"/>
        <w:widowControl/>
        <w:shd w:val="clear"/>
        <w:kinsoku/>
        <w:wordWrap/>
        <w:overflowPunct/>
        <w:topLinePunct w:val="0"/>
        <w:autoSpaceDE/>
        <w:autoSpaceDN/>
        <w:bidi w:val="0"/>
        <w:adjustRightInd/>
        <w:snapToGrid/>
        <w:spacing w:beforeAutospacing="0" w:after="150" w:afterAutospacing="0" w:line="440" w:lineRule="exact"/>
        <w:jc w:val="center"/>
        <w:textAlignment w:val="auto"/>
        <w:rPr>
          <w:rFonts w:hint="eastAsia" w:ascii="方正小标宋_GBK" w:hAnsi="方正小标宋_GBK" w:eastAsia="方正小标宋_GBK" w:cs="方正小标宋_GBK"/>
          <w:b w:val="0"/>
          <w:bCs/>
          <w:color w:val="000000"/>
          <w:sz w:val="36"/>
          <w:szCs w:val="36"/>
          <w:lang w:eastAsia="zh-CN"/>
        </w:rPr>
      </w:pPr>
      <w:r>
        <w:rPr>
          <w:rFonts w:hint="eastAsia" w:ascii="方正小标宋_GBK" w:hAnsi="方正小标宋_GBK" w:eastAsia="方正小标宋_GBK" w:cs="方正小标宋_GBK"/>
          <w:b w:val="0"/>
          <w:bCs/>
          <w:color w:val="000000"/>
          <w:sz w:val="36"/>
          <w:szCs w:val="36"/>
          <w:lang w:eastAsia="zh-CN"/>
        </w:rPr>
        <w:t>盐城市农业水利发展投资集团有限公司</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lang w:val="en-US" w:eastAsia="zh-CN"/>
        </w:rPr>
        <w:t>招聘岗位</w:t>
      </w:r>
      <w:r>
        <w:rPr>
          <w:rFonts w:hint="eastAsia" w:ascii="方正小标宋_GBK" w:hAnsi="方正小标宋_GBK" w:eastAsia="方正小标宋_GBK" w:cs="方正小标宋_GBK"/>
          <w:bCs/>
          <w:sz w:val="36"/>
          <w:szCs w:val="36"/>
        </w:rPr>
        <w:t>需求表</w:t>
      </w:r>
    </w:p>
    <w:tbl>
      <w:tblPr>
        <w:tblStyle w:val="4"/>
        <w:tblpPr w:leftFromText="180" w:rightFromText="180" w:vertAnchor="text" w:horzAnchor="page" w:tblpX="1732" w:tblpY="143"/>
        <w:tblOverlap w:val="never"/>
        <w:tblW w:w="8349" w:type="dxa"/>
        <w:tblInd w:w="0" w:type="dxa"/>
        <w:tblLayout w:type="fixed"/>
        <w:tblCellMar>
          <w:top w:w="0" w:type="dxa"/>
          <w:left w:w="0" w:type="dxa"/>
          <w:bottom w:w="0" w:type="dxa"/>
          <w:right w:w="0" w:type="dxa"/>
        </w:tblCellMar>
      </w:tblPr>
      <w:tblGrid>
        <w:gridCol w:w="533"/>
        <w:gridCol w:w="992"/>
        <w:gridCol w:w="517"/>
        <w:gridCol w:w="5488"/>
        <w:gridCol w:w="819"/>
      </w:tblGrid>
      <w:tr>
        <w:tblPrEx>
          <w:tblCellMar>
            <w:top w:w="0" w:type="dxa"/>
            <w:left w:w="0" w:type="dxa"/>
            <w:bottom w:w="0" w:type="dxa"/>
            <w:right w:w="0" w:type="dxa"/>
          </w:tblCellMar>
        </w:tblPrEx>
        <w:trPr>
          <w:trHeight w:val="90" w:hRule="atLeast"/>
        </w:trPr>
        <w:tc>
          <w:tcPr>
            <w:tcW w:w="53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b w:val="0"/>
                <w:bCs w:val="0"/>
                <w:i w:val="0"/>
                <w:color w:val="000000"/>
                <w:kern w:val="0"/>
                <w:sz w:val="24"/>
                <w:szCs w:val="24"/>
                <w:u w:val="none"/>
                <w:lang w:val="en-US" w:eastAsia="zh-CN" w:bidi="ar"/>
              </w:rPr>
              <w:t>用人单位</w:t>
            </w:r>
          </w:p>
        </w:tc>
        <w:tc>
          <w:tcPr>
            <w:tcW w:w="99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val="0"/>
                <w:bCs w:val="0"/>
                <w:i w:val="0"/>
                <w:color w:val="000000"/>
                <w:sz w:val="24"/>
                <w:szCs w:val="24"/>
                <w:u w:val="none"/>
              </w:rPr>
            </w:pPr>
            <w:r>
              <w:rPr>
                <w:rFonts w:hint="eastAsia" w:ascii="方正仿宋_GBK" w:hAnsi="方正仿宋_GBK" w:eastAsia="方正仿宋_GBK" w:cs="方正仿宋_GBK"/>
                <w:b w:val="0"/>
                <w:bCs w:val="0"/>
                <w:i w:val="0"/>
                <w:color w:val="000000"/>
                <w:kern w:val="0"/>
                <w:sz w:val="24"/>
                <w:szCs w:val="24"/>
                <w:u w:val="none"/>
                <w:lang w:val="en-US" w:eastAsia="zh-CN" w:bidi="ar"/>
              </w:rPr>
              <w:t>招聘岗位</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val="0"/>
                <w:bCs w:val="0"/>
                <w:i w:val="0"/>
                <w:color w:val="000000"/>
                <w:sz w:val="24"/>
                <w:szCs w:val="24"/>
                <w:u w:val="none"/>
              </w:rPr>
            </w:pPr>
            <w:r>
              <w:rPr>
                <w:rFonts w:hint="eastAsia" w:ascii="方正仿宋_GBK" w:hAnsi="方正仿宋_GBK" w:eastAsia="方正仿宋_GBK" w:cs="方正仿宋_GBK"/>
                <w:b w:val="0"/>
                <w:bCs w:val="0"/>
                <w:i w:val="0"/>
                <w:color w:val="000000"/>
                <w:kern w:val="0"/>
                <w:sz w:val="24"/>
                <w:szCs w:val="24"/>
                <w:u w:val="none"/>
                <w:lang w:val="en-US" w:eastAsia="zh-CN" w:bidi="ar"/>
              </w:rPr>
              <w:t>人数</w:t>
            </w:r>
          </w:p>
        </w:tc>
        <w:tc>
          <w:tcPr>
            <w:tcW w:w="5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val="0"/>
                <w:bCs w:val="0"/>
                <w:i w:val="0"/>
                <w:color w:val="000000"/>
                <w:sz w:val="24"/>
                <w:szCs w:val="24"/>
                <w:u w:val="none"/>
              </w:rPr>
            </w:pPr>
            <w:r>
              <w:rPr>
                <w:rFonts w:hint="eastAsia" w:ascii="方正仿宋_GBK" w:hAnsi="方正仿宋_GBK" w:eastAsia="方正仿宋_GBK" w:cs="方正仿宋_GBK"/>
                <w:b w:val="0"/>
                <w:bCs w:val="0"/>
                <w:i w:val="0"/>
                <w:color w:val="000000"/>
                <w:kern w:val="0"/>
                <w:sz w:val="24"/>
                <w:szCs w:val="24"/>
                <w:u w:val="none"/>
                <w:lang w:val="en-US" w:eastAsia="zh-CN" w:bidi="ar"/>
              </w:rPr>
              <w:t>岗位要求</w:t>
            </w:r>
          </w:p>
        </w:tc>
        <w:tc>
          <w:tcPr>
            <w:tcW w:w="8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val="0"/>
                <w:bCs w:val="0"/>
                <w:i w:val="0"/>
                <w:color w:val="000000"/>
                <w:kern w:val="0"/>
                <w:sz w:val="24"/>
                <w:szCs w:val="24"/>
                <w:u w:val="none"/>
                <w:lang w:val="en-US" w:eastAsia="zh-CN" w:bidi="ar"/>
              </w:rPr>
            </w:pPr>
            <w:r>
              <w:rPr>
                <w:rFonts w:hint="eastAsia" w:ascii="方正仿宋_GBK" w:hAnsi="方正仿宋_GBK" w:eastAsia="方正仿宋_GBK" w:cs="方正仿宋_GBK"/>
                <w:b w:val="0"/>
                <w:bCs w:val="0"/>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662" w:hRule="atLeast"/>
        </w:trPr>
        <w:tc>
          <w:tcPr>
            <w:tcW w:w="533" w:type="dxa"/>
            <w:tcBorders>
              <w:top w:val="single" w:color="000000" w:sz="4" w:space="0"/>
              <w:left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银宝集团审计部</w:t>
            </w:r>
          </w:p>
        </w:tc>
        <w:tc>
          <w:tcPr>
            <w:tcW w:w="992"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工程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审计员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517" w:type="dxa"/>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1名</w:t>
            </w:r>
          </w:p>
        </w:tc>
        <w:tc>
          <w:tcPr>
            <w:tcW w:w="548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b w:val="0"/>
                <w:bCs/>
                <w:i w:val="0"/>
                <w:color w:val="000000"/>
                <w:kern w:val="0"/>
                <w:sz w:val="24"/>
                <w:szCs w:val="24"/>
                <w:u w:val="none"/>
                <w:lang w:val="en-US" w:eastAsia="zh-CN" w:bidi="ar"/>
              </w:rPr>
              <w:t>35周岁以下，全日制本科以上学历（工程管理、工程造价或工程审计专业），2年以上工程审计</w:t>
            </w:r>
            <w:r>
              <w:rPr>
                <w:rFonts w:hint="eastAsia" w:ascii="方正仿宋_GBK" w:hAnsi="方正仿宋_GBK" w:eastAsia="方正仿宋_GBK" w:cs="方正仿宋_GBK"/>
                <w:i w:val="0"/>
                <w:color w:val="000000"/>
                <w:kern w:val="0"/>
                <w:sz w:val="24"/>
                <w:szCs w:val="24"/>
                <w:u w:val="none"/>
                <w:lang w:val="en-US" w:eastAsia="zh-CN" w:bidi="ar"/>
              </w:rPr>
              <w:t>工作</w:t>
            </w:r>
            <w:r>
              <w:rPr>
                <w:rFonts w:hint="eastAsia" w:ascii="方正仿宋_GBK" w:hAnsi="方正仿宋_GBK" w:eastAsia="方正仿宋_GBK" w:cs="方正仿宋_GBK"/>
                <w:b w:val="0"/>
                <w:bCs/>
                <w:i w:val="0"/>
                <w:color w:val="000000"/>
                <w:kern w:val="0"/>
                <w:sz w:val="24"/>
                <w:szCs w:val="24"/>
                <w:u w:val="none"/>
                <w:lang w:val="en-US" w:eastAsia="zh-CN" w:bidi="ar"/>
              </w:rPr>
              <w:t>经历，具有中级以上职称、造价工程师职业资格证书，有一级造价工程师职业资格证书优先，负责集团及子公司投资建设项目的工程预结算审计、决算审核，熟练掌握办公软件及工程预算软件，能独立开展工程审计工作，近2年具有不少于2个千万以上独立审计项目业绩。</w:t>
            </w:r>
          </w:p>
        </w:tc>
        <w:tc>
          <w:tcPr>
            <w:tcW w:w="8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工作地点在集团机关</w:t>
            </w:r>
          </w:p>
        </w:tc>
      </w:tr>
      <w:tr>
        <w:tblPrEx>
          <w:tblCellMar>
            <w:top w:w="0" w:type="dxa"/>
            <w:left w:w="0" w:type="dxa"/>
            <w:bottom w:w="0" w:type="dxa"/>
            <w:right w:w="0" w:type="dxa"/>
          </w:tblCellMar>
        </w:tblPrEx>
        <w:trPr>
          <w:trHeight w:val="1459" w:hRule="atLeast"/>
        </w:trPr>
        <w:tc>
          <w:tcPr>
            <w:tcW w:w="533"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农水集团审计部</w:t>
            </w:r>
          </w:p>
        </w:tc>
        <w:tc>
          <w:tcPr>
            <w:tcW w:w="992" w:type="dxa"/>
            <w:vMerge w:val="continue"/>
            <w:tcBorders>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51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1名</w:t>
            </w:r>
          </w:p>
        </w:tc>
        <w:tc>
          <w:tcPr>
            <w:tcW w:w="5488"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both"/>
              <w:rPr>
                <w:rFonts w:hint="eastAsia" w:ascii="方正仿宋_GBK" w:hAnsi="方正仿宋_GBK" w:eastAsia="方正仿宋_GBK" w:cs="方正仿宋_GBK"/>
                <w:b w:val="0"/>
                <w:bCs/>
                <w:i w:val="0"/>
                <w:color w:val="000000"/>
                <w:kern w:val="0"/>
                <w:sz w:val="24"/>
                <w:szCs w:val="24"/>
                <w:u w:val="none"/>
                <w:lang w:val="en-US" w:eastAsia="zh-CN" w:bidi="ar"/>
              </w:rPr>
            </w:pPr>
          </w:p>
        </w:tc>
        <w:tc>
          <w:tcPr>
            <w:tcW w:w="81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CellMar>
            <w:top w:w="0" w:type="dxa"/>
            <w:left w:w="0" w:type="dxa"/>
            <w:bottom w:w="0" w:type="dxa"/>
            <w:right w:w="0" w:type="dxa"/>
          </w:tblCellMar>
        </w:tblPrEx>
        <w:trPr>
          <w:trHeight w:val="1262" w:hRule="atLeast"/>
        </w:trPr>
        <w:tc>
          <w:tcPr>
            <w:tcW w:w="533" w:type="dxa"/>
            <w:tcBorders>
              <w:top w:val="single" w:color="auto" w:sz="4" w:space="0"/>
              <w:left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银宝林业公司</w:t>
            </w:r>
          </w:p>
        </w:tc>
        <w:tc>
          <w:tcPr>
            <w:tcW w:w="992" w:type="dxa"/>
            <w:tcBorders>
              <w:top w:val="single" w:color="auto" w:sz="4" w:space="0"/>
              <w:left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财务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主管</w:t>
            </w:r>
          </w:p>
        </w:tc>
        <w:tc>
          <w:tcPr>
            <w:tcW w:w="51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1名</w:t>
            </w:r>
          </w:p>
        </w:tc>
        <w:tc>
          <w:tcPr>
            <w:tcW w:w="5488"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both"/>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35周岁以下，全日制本科以上学历（会计、财务管理专业），具有会计师以上职称，有近3年以上连续会计财务主管工作经历，</w:t>
            </w:r>
            <w:r>
              <w:rPr>
                <w:rFonts w:hint="eastAsia" w:ascii="方正仿宋_GBK" w:hAnsi="方正仿宋_GBK" w:eastAsia="方正仿宋_GBK" w:cs="方正仿宋_GBK"/>
                <w:b w:val="0"/>
                <w:bCs/>
                <w:sz w:val="24"/>
                <w:szCs w:val="24"/>
              </w:rPr>
              <w:t>熟悉财</w:t>
            </w:r>
            <w:r>
              <w:rPr>
                <w:rFonts w:hint="eastAsia" w:ascii="方正仿宋_GBK" w:hAnsi="方正仿宋_GBK" w:eastAsia="方正仿宋_GBK" w:cs="方正仿宋_GBK"/>
                <w:b w:val="0"/>
                <w:bCs/>
                <w:sz w:val="24"/>
                <w:szCs w:val="24"/>
                <w:lang w:eastAsia="zh-CN"/>
              </w:rPr>
              <w:t>务</w:t>
            </w:r>
            <w:r>
              <w:rPr>
                <w:rFonts w:hint="eastAsia" w:ascii="方正仿宋_GBK" w:hAnsi="方正仿宋_GBK" w:eastAsia="方正仿宋_GBK" w:cs="方正仿宋_GBK"/>
                <w:b w:val="0"/>
                <w:bCs/>
                <w:sz w:val="24"/>
                <w:szCs w:val="24"/>
              </w:rPr>
              <w:t>预算、</w:t>
            </w:r>
            <w:r>
              <w:rPr>
                <w:rFonts w:hint="eastAsia" w:ascii="方正仿宋_GBK" w:hAnsi="方正仿宋_GBK" w:eastAsia="方正仿宋_GBK" w:cs="方正仿宋_GBK"/>
                <w:b w:val="0"/>
                <w:bCs/>
                <w:sz w:val="24"/>
                <w:szCs w:val="24"/>
                <w:lang w:eastAsia="zh-CN"/>
              </w:rPr>
              <w:t>核算、成本分析、资金管理、融资等业务</w:t>
            </w:r>
            <w:r>
              <w:rPr>
                <w:rFonts w:hint="eastAsia" w:ascii="方正仿宋_GBK" w:hAnsi="方正仿宋_GBK" w:eastAsia="方正仿宋_GBK" w:cs="方正仿宋_GBK"/>
                <w:b w:val="0"/>
                <w:bCs/>
                <w:sz w:val="24"/>
                <w:szCs w:val="24"/>
              </w:rPr>
              <w:t>流程；</w:t>
            </w:r>
            <w:r>
              <w:rPr>
                <w:rFonts w:hint="eastAsia" w:ascii="方正仿宋_GBK" w:hAnsi="方正仿宋_GBK" w:eastAsia="方正仿宋_GBK" w:cs="方正仿宋_GBK"/>
                <w:b w:val="0"/>
                <w:bCs/>
                <w:sz w:val="24"/>
                <w:szCs w:val="24"/>
                <w:lang w:eastAsia="zh-CN"/>
              </w:rPr>
              <w:t>熟练使用财务软件，有良好的团队协作精神。</w:t>
            </w:r>
          </w:p>
        </w:tc>
        <w:tc>
          <w:tcPr>
            <w:tcW w:w="819"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工作地点在林业公司</w:t>
            </w:r>
          </w:p>
        </w:tc>
      </w:tr>
      <w:tr>
        <w:tblPrEx>
          <w:tblCellMar>
            <w:top w:w="0" w:type="dxa"/>
            <w:left w:w="0" w:type="dxa"/>
            <w:bottom w:w="0" w:type="dxa"/>
            <w:right w:w="0" w:type="dxa"/>
          </w:tblCellMar>
        </w:tblPrEx>
        <w:trPr>
          <w:trHeight w:val="954" w:hRule="atLeast"/>
        </w:trPr>
        <w:tc>
          <w:tcPr>
            <w:tcW w:w="533" w:type="dxa"/>
            <w:vMerge w:val="restart"/>
            <w:tcBorders>
              <w:top w:val="single" w:color="auto" w:sz="4" w:space="0"/>
              <w:left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kern w:val="44"/>
                <w:sz w:val="24"/>
                <w:szCs w:val="24"/>
                <w:lang w:val="en-US" w:eastAsia="zh-CN" w:bidi="ar-SA"/>
              </w:rPr>
              <w:t>高标准农田建设项目公司</w:t>
            </w:r>
          </w:p>
        </w:tc>
        <w:tc>
          <w:tcPr>
            <w:tcW w:w="992" w:type="dxa"/>
            <w:tcBorders>
              <w:top w:val="single" w:color="auto" w:sz="4" w:space="0"/>
              <w:left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财务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负责人</w:t>
            </w:r>
          </w:p>
        </w:tc>
        <w:tc>
          <w:tcPr>
            <w:tcW w:w="517" w:type="dxa"/>
            <w:tcBorders>
              <w:top w:val="single" w:color="auto"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2名</w:t>
            </w:r>
          </w:p>
        </w:tc>
        <w:tc>
          <w:tcPr>
            <w:tcW w:w="5488" w:type="dxa"/>
            <w:vMerge w:val="continue"/>
            <w:tcBorders>
              <w:left w:val="single" w:color="000000" w:sz="4" w:space="0"/>
              <w:right w:val="single" w:color="000000" w:sz="4" w:space="0"/>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jc w:val="both"/>
              <w:rPr>
                <w:rFonts w:hint="eastAsia" w:ascii="方正仿宋_GBK" w:hAnsi="方正仿宋_GBK" w:eastAsia="方正仿宋_GBK" w:cs="方正仿宋_GBK"/>
                <w:b w:val="0"/>
                <w:bCs/>
                <w:i w:val="0"/>
                <w:color w:val="000000"/>
                <w:kern w:val="0"/>
                <w:sz w:val="24"/>
                <w:szCs w:val="24"/>
                <w:u w:val="none"/>
                <w:lang w:val="en-US" w:eastAsia="zh-CN" w:bidi="ar"/>
              </w:rPr>
            </w:pPr>
          </w:p>
        </w:tc>
        <w:tc>
          <w:tcPr>
            <w:tcW w:w="819"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left"/>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sz w:val="24"/>
                <w:szCs w:val="24"/>
                <w:lang w:eastAsia="zh-CN"/>
              </w:rPr>
              <w:t>工作地点：项目公</w:t>
            </w:r>
            <w:r>
              <w:rPr>
                <w:rFonts w:hint="eastAsia" w:ascii="方正仿宋_GBK" w:hAnsi="方正仿宋_GBK" w:eastAsia="方正仿宋_GBK" w:cs="方正仿宋_GBK"/>
                <w:b w:val="0"/>
                <w:bCs/>
                <w:sz w:val="24"/>
                <w:szCs w:val="24"/>
                <w:lang w:val="en-US" w:eastAsia="zh-CN"/>
              </w:rPr>
              <w:t>司在各</w:t>
            </w:r>
            <w:r>
              <w:rPr>
                <w:rFonts w:hint="eastAsia" w:ascii="方正仿宋_GBK" w:hAnsi="方正仿宋_GBK" w:eastAsia="方正仿宋_GBK" w:cs="方正仿宋_GBK"/>
                <w:b w:val="0"/>
                <w:bCs/>
                <w:sz w:val="24"/>
                <w:szCs w:val="24"/>
                <w:lang w:eastAsia="zh-CN"/>
              </w:rPr>
              <w:t>区、县。</w:t>
            </w:r>
          </w:p>
        </w:tc>
      </w:tr>
      <w:tr>
        <w:tblPrEx>
          <w:tblCellMar>
            <w:top w:w="0" w:type="dxa"/>
            <w:left w:w="0" w:type="dxa"/>
            <w:bottom w:w="0" w:type="dxa"/>
            <w:right w:w="0" w:type="dxa"/>
          </w:tblCellMar>
        </w:tblPrEx>
        <w:trPr>
          <w:trHeight w:val="2026" w:hRule="atLeast"/>
        </w:trPr>
        <w:tc>
          <w:tcPr>
            <w:tcW w:w="533" w:type="dxa"/>
            <w:vMerge w:val="continue"/>
            <w:tcBorders>
              <w:left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Borders>
              <w:top w:val="single" w:color="auto" w:sz="4" w:space="0"/>
              <w:left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总账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会计  </w:t>
            </w:r>
          </w:p>
        </w:tc>
        <w:tc>
          <w:tcPr>
            <w:tcW w:w="517" w:type="dxa"/>
            <w:tcBorders>
              <w:top w:val="single" w:color="auto"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2名</w:t>
            </w:r>
          </w:p>
        </w:tc>
        <w:tc>
          <w:tcPr>
            <w:tcW w:w="5488"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rPr>
                <w:rFonts w:hint="eastAsia" w:ascii="方正仿宋_GBK" w:hAnsi="方正仿宋_GBK" w:eastAsia="方正仿宋_GBK" w:cs="方正仿宋_GBK"/>
                <w:b/>
                <w:i w:val="0"/>
                <w:color w:val="000000"/>
                <w:kern w:val="44"/>
                <w:sz w:val="24"/>
                <w:szCs w:val="24"/>
                <w:u w:val="none"/>
                <w:lang w:val="en-US" w:eastAsia="zh-CN" w:bidi="ar-SA"/>
              </w:rPr>
            </w:pPr>
            <w:r>
              <w:rPr>
                <w:rFonts w:hint="eastAsia" w:ascii="方正仿宋_GBK" w:hAnsi="方正仿宋_GBK" w:eastAsia="方正仿宋_GBK" w:cs="方正仿宋_GBK"/>
                <w:b w:val="0"/>
                <w:bCs/>
                <w:i w:val="0"/>
                <w:color w:val="000000"/>
                <w:kern w:val="0"/>
                <w:sz w:val="24"/>
                <w:szCs w:val="24"/>
                <w:u w:val="none"/>
                <w:lang w:val="en-US" w:eastAsia="zh-CN" w:bidi="ar"/>
              </w:rPr>
              <w:t>35周岁以下，全日制本科以上学历(会计、财务管理专业），具有会计师以上职称，熟悉财务预算、会计核算、成本分析，具有较强的实务能力，熟练财务软件操作； 有连续2年以上财务总账工作经历，</w:t>
            </w:r>
            <w:r>
              <w:rPr>
                <w:rFonts w:hint="eastAsia" w:ascii="方正仿宋_GBK" w:hAnsi="方正仿宋_GBK" w:eastAsia="方正仿宋_GBK" w:cs="方正仿宋_GBK"/>
                <w:b w:val="0"/>
                <w:bCs/>
                <w:sz w:val="24"/>
                <w:szCs w:val="24"/>
                <w:lang w:eastAsia="zh-CN"/>
              </w:rPr>
              <w:t>有良好的团队协作精神。</w:t>
            </w:r>
          </w:p>
        </w:tc>
        <w:tc>
          <w:tcPr>
            <w:tcW w:w="81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p>
        </w:tc>
      </w:tr>
      <w:tr>
        <w:tblPrEx>
          <w:tblCellMar>
            <w:top w:w="0" w:type="dxa"/>
            <w:left w:w="0" w:type="dxa"/>
            <w:bottom w:w="0" w:type="dxa"/>
            <w:right w:w="0" w:type="dxa"/>
          </w:tblCellMar>
        </w:tblPrEx>
        <w:trPr>
          <w:trHeight w:val="1394" w:hRule="atLeast"/>
        </w:trPr>
        <w:tc>
          <w:tcPr>
            <w:tcW w:w="533" w:type="dxa"/>
            <w:vMerge w:val="continue"/>
            <w:tcBorders>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出纳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sz w:val="24"/>
                <w:szCs w:val="24"/>
                <w:u w:val="none"/>
                <w:lang w:val="en-US" w:eastAsia="zh-CN"/>
              </w:rPr>
              <w:t>会计</w:t>
            </w:r>
          </w:p>
        </w:tc>
        <w:tc>
          <w:tcPr>
            <w:tcW w:w="5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2名</w:t>
            </w:r>
          </w:p>
        </w:tc>
        <w:tc>
          <w:tcPr>
            <w:tcW w:w="5488"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b w:val="0"/>
                <w:bCs/>
                <w:i w:val="0"/>
                <w:color w:val="000000"/>
                <w:kern w:val="0"/>
                <w:sz w:val="24"/>
                <w:szCs w:val="24"/>
                <w:u w:val="none"/>
                <w:lang w:val="en-US" w:eastAsia="zh-CN" w:bidi="ar"/>
              </w:rPr>
              <w:t>35周岁以下，全日制本科以上学历(会计、财务专业），具有会计初级以上职称，有2年以上会计工作经历，具备收付、反映、监督、管理等出纳会计四个方面的职能。熟练使用各种财务工具和办公软件，</w:t>
            </w:r>
            <w:r>
              <w:rPr>
                <w:rFonts w:hint="eastAsia" w:ascii="方正仿宋_GBK" w:hAnsi="方正仿宋_GBK" w:eastAsia="方正仿宋_GBK" w:cs="方正仿宋_GBK"/>
                <w:b w:val="0"/>
                <w:bCs/>
                <w:sz w:val="24"/>
                <w:szCs w:val="24"/>
                <w:lang w:eastAsia="zh-CN"/>
              </w:rPr>
              <w:t>有良好的团队协作精神。</w:t>
            </w:r>
          </w:p>
        </w:tc>
        <w:tc>
          <w:tcPr>
            <w:tcW w:w="819"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CellMar>
            <w:top w:w="0" w:type="dxa"/>
            <w:left w:w="0" w:type="dxa"/>
            <w:bottom w:w="0" w:type="dxa"/>
            <w:right w:w="0" w:type="dxa"/>
          </w:tblCellMar>
        </w:tblPrEx>
        <w:trPr>
          <w:trHeight w:val="772" w:hRule="atLeast"/>
        </w:trPr>
        <w:tc>
          <w:tcPr>
            <w:tcW w:w="533" w:type="dxa"/>
            <w:vMerge w:val="restart"/>
            <w:tcBorders>
              <w:top w:val="single" w:color="auto" w:sz="4" w:space="0"/>
              <w:left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高新农业公司</w:t>
            </w:r>
          </w:p>
        </w:tc>
        <w:tc>
          <w:tcPr>
            <w:tcW w:w="992" w:type="dxa"/>
            <w:vMerge w:val="continue"/>
            <w:tcBorders>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sz w:val="24"/>
                <w:szCs w:val="24"/>
                <w:u w:val="none"/>
                <w:lang w:val="en-US" w:eastAsia="zh-CN"/>
              </w:rPr>
            </w:pPr>
          </w:p>
        </w:tc>
        <w:tc>
          <w:tcPr>
            <w:tcW w:w="517"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1名</w:t>
            </w:r>
          </w:p>
        </w:tc>
        <w:tc>
          <w:tcPr>
            <w:tcW w:w="5488"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rPr>
                <w:rFonts w:hint="eastAsia" w:ascii="方正仿宋_GBK" w:hAnsi="方正仿宋_GBK" w:eastAsia="方正仿宋_GBK" w:cs="方正仿宋_GBK"/>
                <w:b w:val="0"/>
                <w:bCs/>
                <w:i w:val="0"/>
                <w:color w:val="000000"/>
                <w:kern w:val="0"/>
                <w:sz w:val="24"/>
                <w:szCs w:val="24"/>
                <w:u w:val="none"/>
                <w:lang w:val="en-US" w:eastAsia="zh-CN" w:bidi="ar"/>
              </w:rPr>
            </w:pPr>
          </w:p>
        </w:tc>
        <w:tc>
          <w:tcPr>
            <w:tcW w:w="819"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工作地点在步凤镇</w:t>
            </w:r>
          </w:p>
        </w:tc>
      </w:tr>
      <w:tr>
        <w:tblPrEx>
          <w:tblCellMar>
            <w:top w:w="0" w:type="dxa"/>
            <w:left w:w="0" w:type="dxa"/>
            <w:bottom w:w="0" w:type="dxa"/>
            <w:right w:w="0" w:type="dxa"/>
          </w:tblCellMar>
        </w:tblPrEx>
        <w:trPr>
          <w:trHeight w:val="530" w:hRule="atLeast"/>
        </w:trPr>
        <w:tc>
          <w:tcPr>
            <w:tcW w:w="533" w:type="dxa"/>
            <w:vMerge w:val="continue"/>
            <w:tcBorders>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c>
          <w:tcPr>
            <w:tcW w:w="992"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人事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专员</w:t>
            </w:r>
          </w:p>
        </w:tc>
        <w:tc>
          <w:tcPr>
            <w:tcW w:w="51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1名</w:t>
            </w:r>
          </w:p>
        </w:tc>
        <w:tc>
          <w:tcPr>
            <w:tcW w:w="548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firstLine="480" w:firstLineChars="200"/>
              <w:rPr>
                <w:rFonts w:hint="eastAsia" w:ascii="方正仿宋_GBK" w:hAnsi="方正仿宋_GBK" w:eastAsia="方正仿宋_GBK" w:cs="方正仿宋_GBK"/>
                <w:b w:val="0"/>
                <w:bCs/>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35周岁以下，</w:t>
            </w:r>
            <w:r>
              <w:rPr>
                <w:rFonts w:hint="eastAsia" w:ascii="方正仿宋_GBK" w:hAnsi="方正仿宋_GBK" w:eastAsia="方正仿宋_GBK" w:cs="方正仿宋_GBK"/>
                <w:b w:val="0"/>
                <w:bCs/>
                <w:i w:val="0"/>
                <w:color w:val="000000"/>
                <w:kern w:val="0"/>
                <w:sz w:val="24"/>
                <w:szCs w:val="24"/>
                <w:u w:val="none"/>
                <w:lang w:val="en-US" w:eastAsia="zh-CN" w:bidi="ar"/>
              </w:rPr>
              <w:t>全日制本科以上学历，3年以上人力资源管理工作经验，熟悉国家相关法律法规，具有人力资源项目规划和实务操作能力，熟练使用相关办公软件，办事沉稳、思维活跃，有创新精神。</w:t>
            </w:r>
          </w:p>
        </w:tc>
        <w:tc>
          <w:tcPr>
            <w:tcW w:w="81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 w:hAnsi="仿宋" w:eastAsia="仿宋" w:cs="仿宋"/>
          <w:b/>
          <w:bCs/>
          <w:spacing w:val="-22"/>
          <w:sz w:val="32"/>
          <w:szCs w:val="32"/>
          <w:lang w:val="en-US" w:eastAsia="zh-CN"/>
        </w:rPr>
      </w:pPr>
      <w:r>
        <w:rPr>
          <w:rFonts w:hint="eastAsia" w:ascii="仿宋" w:hAnsi="仿宋" w:eastAsia="仿宋" w:cs="仿宋"/>
          <w:b/>
          <w:bCs/>
          <w:spacing w:val="-22"/>
          <w:sz w:val="32"/>
          <w:szCs w:val="32"/>
          <w:lang w:eastAsia="zh-CN"/>
        </w:rPr>
        <w:t>附件</w:t>
      </w:r>
      <w:r>
        <w:rPr>
          <w:rFonts w:hint="eastAsia" w:ascii="仿宋" w:hAnsi="仿宋" w:eastAsia="仿宋" w:cs="仿宋"/>
          <w:b/>
          <w:bCs/>
          <w:spacing w:val="-22"/>
          <w:sz w:val="32"/>
          <w:szCs w:val="32"/>
          <w:lang w:val="en-US" w:eastAsia="zh-CN"/>
        </w:rPr>
        <w:t>3</w:t>
      </w:r>
    </w:p>
    <w:p>
      <w:pPr>
        <w:pStyle w:val="2"/>
        <w:keepNext w:val="0"/>
        <w:keepLines w:val="0"/>
        <w:pageBreakBefore w:val="0"/>
        <w:widowControl/>
        <w:shd w:val="clear"/>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b/>
          <w:bCs w:val="0"/>
          <w:color w:val="000000"/>
          <w:sz w:val="36"/>
          <w:szCs w:val="36"/>
          <w:lang w:eastAsia="zh-CN"/>
        </w:rPr>
      </w:pPr>
      <w:r>
        <w:rPr>
          <w:rFonts w:hint="eastAsia" w:ascii="宋体" w:hAnsi="宋体" w:eastAsia="宋体" w:cs="宋体"/>
          <w:b/>
          <w:bCs w:val="0"/>
          <w:color w:val="000000"/>
          <w:sz w:val="36"/>
          <w:szCs w:val="36"/>
          <w:lang w:eastAsia="zh-CN"/>
        </w:rPr>
        <w:t>盐城市农业水利发展投资集团有限公司</w:t>
      </w:r>
    </w:p>
    <w:p>
      <w:pPr>
        <w:pStyle w:val="2"/>
        <w:keepNext w:val="0"/>
        <w:keepLines w:val="0"/>
        <w:pageBreakBefore w:val="0"/>
        <w:widowControl/>
        <w:shd w:val="clear"/>
        <w:kinsoku/>
        <w:wordWrap/>
        <w:overflowPunct/>
        <w:topLinePunct w:val="0"/>
        <w:autoSpaceDE/>
        <w:autoSpaceDN/>
        <w:bidi w:val="0"/>
        <w:adjustRightInd/>
        <w:snapToGrid/>
        <w:spacing w:beforeAutospacing="0" w:after="150" w:afterAutospacing="0" w:line="520" w:lineRule="exact"/>
        <w:jc w:val="center"/>
        <w:textAlignment w:val="auto"/>
        <w:rPr>
          <w:rFonts w:hint="eastAsia" w:ascii="宋体" w:hAnsi="宋体" w:eastAsia="宋体" w:cs="宋体"/>
          <w:b/>
          <w:bCs w:val="0"/>
          <w:spacing w:val="-22"/>
          <w:sz w:val="36"/>
          <w:szCs w:val="36"/>
        </w:rPr>
      </w:pPr>
      <w:r>
        <w:rPr>
          <w:rFonts w:hint="eastAsia" w:ascii="宋体" w:hAnsi="宋体" w:eastAsia="宋体" w:cs="宋体"/>
          <w:b/>
          <w:bCs w:val="0"/>
          <w:color w:val="000000"/>
          <w:sz w:val="36"/>
          <w:szCs w:val="36"/>
          <w:lang w:val="en-US" w:eastAsia="zh-CN"/>
        </w:rPr>
        <w:t>高标准农田建设</w:t>
      </w:r>
      <w:r>
        <w:rPr>
          <w:rFonts w:hint="eastAsia" w:cs="宋体"/>
          <w:b/>
          <w:bCs w:val="0"/>
          <w:color w:val="000000"/>
          <w:sz w:val="36"/>
          <w:szCs w:val="36"/>
          <w:lang w:val="en-US" w:eastAsia="zh-CN"/>
        </w:rPr>
        <w:t>合资</w:t>
      </w:r>
      <w:r>
        <w:rPr>
          <w:rFonts w:hint="eastAsia" w:ascii="宋体" w:hAnsi="宋体" w:eastAsia="宋体" w:cs="宋体"/>
          <w:b/>
          <w:bCs w:val="0"/>
          <w:color w:val="000000"/>
          <w:sz w:val="36"/>
          <w:szCs w:val="36"/>
          <w:lang w:val="en-US" w:eastAsia="zh-CN"/>
        </w:rPr>
        <w:t>公司</w:t>
      </w:r>
      <w:r>
        <w:rPr>
          <w:rFonts w:hint="eastAsia" w:cs="宋体"/>
          <w:b/>
          <w:bCs w:val="0"/>
          <w:color w:val="000000"/>
          <w:sz w:val="36"/>
          <w:szCs w:val="36"/>
          <w:lang w:val="en-US" w:eastAsia="zh-CN"/>
        </w:rPr>
        <w:t>、银宝林业公司、银宝高新农业公司</w:t>
      </w:r>
      <w:r>
        <w:rPr>
          <w:rFonts w:hint="eastAsia" w:ascii="宋体" w:hAnsi="宋体" w:eastAsia="宋体" w:cs="宋体"/>
          <w:b/>
          <w:bCs w:val="0"/>
          <w:spacing w:val="-22"/>
          <w:sz w:val="36"/>
          <w:szCs w:val="36"/>
        </w:rPr>
        <w:t>招聘人员报名表</w:t>
      </w:r>
    </w:p>
    <w:tbl>
      <w:tblPr>
        <w:tblStyle w:val="4"/>
        <w:tblpPr w:leftFromText="180" w:rightFromText="180" w:vertAnchor="text" w:horzAnchor="page" w:tblpX="1468" w:tblpY="593"/>
        <w:tblOverlap w:val="never"/>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343"/>
        <w:gridCol w:w="700"/>
        <w:gridCol w:w="636"/>
        <w:gridCol w:w="828"/>
        <w:gridCol w:w="1501"/>
        <w:gridCol w:w="1173"/>
        <w:gridCol w:w="309"/>
        <w:gridCol w:w="85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67" w:type="dxa"/>
            <w:gridSpan w:val="2"/>
            <w:shd w:val="clear" w:color="auto" w:fill="auto"/>
            <w:vAlign w:val="center"/>
          </w:tcPr>
          <w:p>
            <w:pPr>
              <w:jc w:val="center"/>
              <w:rPr>
                <w:rFonts w:ascii="仿宋" w:hAnsi="仿宋" w:eastAsia="仿宋" w:cs="仿宋"/>
              </w:rPr>
            </w:pPr>
            <w:r>
              <w:rPr>
                <w:rFonts w:hint="eastAsia" w:ascii="仿宋" w:hAnsi="仿宋" w:eastAsia="仿宋" w:cs="仿宋"/>
              </w:rPr>
              <w:t>姓名</w:t>
            </w:r>
          </w:p>
        </w:tc>
        <w:tc>
          <w:tcPr>
            <w:tcW w:w="1336" w:type="dxa"/>
            <w:gridSpan w:val="2"/>
            <w:shd w:val="clear" w:color="auto" w:fill="auto"/>
            <w:vAlign w:val="center"/>
          </w:tcPr>
          <w:p>
            <w:pPr>
              <w:jc w:val="center"/>
              <w:rPr>
                <w:rFonts w:ascii="仿宋" w:hAnsi="仿宋" w:eastAsia="仿宋" w:cs="仿宋"/>
              </w:rPr>
            </w:pPr>
          </w:p>
        </w:tc>
        <w:tc>
          <w:tcPr>
            <w:tcW w:w="828" w:type="dxa"/>
            <w:shd w:val="clear" w:color="auto" w:fill="auto"/>
            <w:vAlign w:val="center"/>
          </w:tcPr>
          <w:p>
            <w:pPr>
              <w:jc w:val="center"/>
              <w:rPr>
                <w:rFonts w:ascii="仿宋" w:hAnsi="仿宋" w:eastAsia="仿宋" w:cs="仿宋"/>
              </w:rPr>
            </w:pPr>
            <w:r>
              <w:rPr>
                <w:rFonts w:hint="eastAsia" w:ascii="仿宋" w:hAnsi="仿宋" w:eastAsia="仿宋" w:cs="仿宋"/>
              </w:rPr>
              <w:t>性别</w:t>
            </w:r>
          </w:p>
        </w:tc>
        <w:tc>
          <w:tcPr>
            <w:tcW w:w="1501" w:type="dxa"/>
            <w:shd w:val="clear" w:color="auto" w:fill="auto"/>
            <w:vAlign w:val="center"/>
          </w:tcPr>
          <w:p>
            <w:pPr>
              <w:jc w:val="center"/>
              <w:rPr>
                <w:rFonts w:ascii="仿宋" w:hAnsi="仿宋" w:eastAsia="仿宋" w:cs="仿宋"/>
              </w:rPr>
            </w:pPr>
          </w:p>
        </w:tc>
        <w:tc>
          <w:tcPr>
            <w:tcW w:w="1173" w:type="dxa"/>
            <w:shd w:val="clear" w:color="auto" w:fill="auto"/>
            <w:vAlign w:val="center"/>
          </w:tcPr>
          <w:p>
            <w:pPr>
              <w:jc w:val="center"/>
              <w:rPr>
                <w:rFonts w:ascii="仿宋" w:hAnsi="仿宋" w:eastAsia="仿宋" w:cs="仿宋"/>
              </w:rPr>
            </w:pPr>
            <w:r>
              <w:rPr>
                <w:rFonts w:hint="eastAsia" w:ascii="仿宋" w:hAnsi="仿宋" w:eastAsia="仿宋" w:cs="仿宋"/>
              </w:rPr>
              <w:t>出生年月</w:t>
            </w:r>
          </w:p>
        </w:tc>
        <w:tc>
          <w:tcPr>
            <w:tcW w:w="1159" w:type="dxa"/>
            <w:gridSpan w:val="2"/>
            <w:shd w:val="clear" w:color="auto" w:fill="auto"/>
            <w:vAlign w:val="center"/>
          </w:tcPr>
          <w:p>
            <w:pPr>
              <w:jc w:val="center"/>
              <w:rPr>
                <w:rFonts w:ascii="仿宋" w:hAnsi="仿宋" w:eastAsia="仿宋" w:cs="仿宋"/>
              </w:rPr>
            </w:pPr>
          </w:p>
        </w:tc>
        <w:tc>
          <w:tcPr>
            <w:tcW w:w="1494" w:type="dxa"/>
            <w:vMerge w:val="restart"/>
            <w:shd w:val="clear" w:color="auto" w:fill="auto"/>
            <w:vAlign w:val="center"/>
          </w:tcPr>
          <w:p>
            <w:pPr>
              <w:jc w:val="center"/>
              <w:rPr>
                <w:rFonts w:ascii="仿宋" w:hAnsi="仿宋" w:eastAsia="仿宋" w:cs="仿宋"/>
              </w:rPr>
            </w:pPr>
          </w:p>
          <w:p>
            <w:pPr>
              <w:rPr>
                <w:rFonts w:ascii="仿宋" w:hAnsi="仿宋" w:eastAsia="仿宋" w:cs="仿宋"/>
              </w:rPr>
            </w:pP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近期免冠</w:t>
            </w:r>
          </w:p>
          <w:p>
            <w:pPr>
              <w:jc w:val="center"/>
              <w:rPr>
                <w:rFonts w:ascii="仿宋" w:hAnsi="仿宋" w:eastAsia="仿宋" w:cs="仿宋"/>
              </w:rPr>
            </w:pPr>
            <w:r>
              <w:rPr>
                <w:rFonts w:hint="eastAsia" w:ascii="仿宋" w:hAnsi="仿宋" w:eastAsia="仿宋" w:cs="仿宋"/>
              </w:rPr>
              <w:t>二寸照片</w:t>
            </w:r>
          </w:p>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67" w:type="dxa"/>
            <w:gridSpan w:val="2"/>
            <w:shd w:val="clear" w:color="auto" w:fill="auto"/>
            <w:vAlign w:val="center"/>
          </w:tcPr>
          <w:p>
            <w:pPr>
              <w:jc w:val="center"/>
              <w:rPr>
                <w:rFonts w:ascii="仿宋" w:hAnsi="仿宋" w:eastAsia="仿宋" w:cs="仿宋"/>
              </w:rPr>
            </w:pPr>
            <w:r>
              <w:rPr>
                <w:rFonts w:hint="eastAsia" w:ascii="仿宋" w:hAnsi="仿宋" w:eastAsia="仿宋" w:cs="仿宋"/>
              </w:rPr>
              <w:t>籍贯</w:t>
            </w:r>
          </w:p>
        </w:tc>
        <w:tc>
          <w:tcPr>
            <w:tcW w:w="1336" w:type="dxa"/>
            <w:gridSpan w:val="2"/>
            <w:shd w:val="clear" w:color="auto" w:fill="auto"/>
            <w:vAlign w:val="center"/>
          </w:tcPr>
          <w:p>
            <w:pPr>
              <w:jc w:val="center"/>
              <w:rPr>
                <w:rFonts w:ascii="仿宋" w:hAnsi="仿宋" w:eastAsia="仿宋" w:cs="仿宋"/>
              </w:rPr>
            </w:pPr>
          </w:p>
        </w:tc>
        <w:tc>
          <w:tcPr>
            <w:tcW w:w="828" w:type="dxa"/>
            <w:shd w:val="clear" w:color="auto" w:fill="auto"/>
            <w:vAlign w:val="center"/>
          </w:tcPr>
          <w:p>
            <w:pPr>
              <w:jc w:val="center"/>
              <w:rPr>
                <w:rFonts w:ascii="仿宋" w:hAnsi="仿宋" w:eastAsia="仿宋" w:cs="仿宋"/>
              </w:rPr>
            </w:pPr>
            <w:r>
              <w:rPr>
                <w:rFonts w:hint="eastAsia" w:ascii="仿宋" w:hAnsi="仿宋" w:eastAsia="仿宋" w:cs="仿宋"/>
              </w:rPr>
              <w:t>民族</w:t>
            </w:r>
          </w:p>
        </w:tc>
        <w:tc>
          <w:tcPr>
            <w:tcW w:w="1501" w:type="dxa"/>
            <w:shd w:val="clear" w:color="auto" w:fill="auto"/>
            <w:vAlign w:val="center"/>
          </w:tcPr>
          <w:p>
            <w:pPr>
              <w:jc w:val="center"/>
              <w:rPr>
                <w:rFonts w:ascii="仿宋" w:hAnsi="仿宋" w:eastAsia="仿宋" w:cs="仿宋"/>
              </w:rPr>
            </w:pPr>
          </w:p>
        </w:tc>
        <w:tc>
          <w:tcPr>
            <w:tcW w:w="1173" w:type="dxa"/>
            <w:shd w:val="clear" w:color="auto" w:fill="auto"/>
            <w:vAlign w:val="center"/>
          </w:tcPr>
          <w:p>
            <w:pPr>
              <w:jc w:val="center"/>
              <w:rPr>
                <w:rFonts w:ascii="仿宋" w:hAnsi="仿宋" w:eastAsia="仿宋" w:cs="仿宋"/>
              </w:rPr>
            </w:pPr>
            <w:r>
              <w:rPr>
                <w:rFonts w:hint="eastAsia" w:ascii="仿宋" w:hAnsi="仿宋" w:eastAsia="仿宋" w:cs="仿宋"/>
              </w:rPr>
              <w:t>婚姻状况</w:t>
            </w:r>
          </w:p>
        </w:tc>
        <w:tc>
          <w:tcPr>
            <w:tcW w:w="1159" w:type="dxa"/>
            <w:gridSpan w:val="2"/>
            <w:shd w:val="clear" w:color="auto" w:fill="auto"/>
            <w:vAlign w:val="center"/>
          </w:tcPr>
          <w:p>
            <w:pPr>
              <w:jc w:val="center"/>
              <w:rPr>
                <w:rFonts w:ascii="仿宋" w:hAnsi="仿宋" w:eastAsia="仿宋" w:cs="仿宋"/>
              </w:rPr>
            </w:pPr>
          </w:p>
        </w:tc>
        <w:tc>
          <w:tcPr>
            <w:tcW w:w="1494" w:type="dxa"/>
            <w:vMerge w:val="continue"/>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67" w:type="dxa"/>
            <w:gridSpan w:val="2"/>
            <w:shd w:val="clear" w:color="auto" w:fill="auto"/>
            <w:vAlign w:val="center"/>
          </w:tcPr>
          <w:p>
            <w:pPr>
              <w:jc w:val="center"/>
              <w:rPr>
                <w:rFonts w:ascii="仿宋" w:hAnsi="仿宋" w:eastAsia="仿宋" w:cs="仿宋"/>
              </w:rPr>
            </w:pPr>
            <w:r>
              <w:rPr>
                <w:rFonts w:hint="eastAsia" w:ascii="仿宋" w:hAnsi="仿宋" w:eastAsia="仿宋" w:cs="仿宋"/>
              </w:rPr>
              <w:t>身份证号码</w:t>
            </w:r>
          </w:p>
        </w:tc>
        <w:tc>
          <w:tcPr>
            <w:tcW w:w="2164" w:type="dxa"/>
            <w:gridSpan w:val="3"/>
            <w:shd w:val="clear" w:color="auto" w:fill="auto"/>
            <w:vAlign w:val="center"/>
          </w:tcPr>
          <w:p>
            <w:pPr>
              <w:jc w:val="center"/>
              <w:rPr>
                <w:rFonts w:ascii="仿宋" w:hAnsi="仿宋" w:eastAsia="仿宋" w:cs="仿宋"/>
              </w:rPr>
            </w:pPr>
          </w:p>
        </w:tc>
        <w:tc>
          <w:tcPr>
            <w:tcW w:w="1501" w:type="dxa"/>
            <w:shd w:val="clear" w:color="auto" w:fill="auto"/>
            <w:vAlign w:val="center"/>
          </w:tcPr>
          <w:p>
            <w:pPr>
              <w:jc w:val="center"/>
              <w:rPr>
                <w:rFonts w:ascii="仿宋" w:hAnsi="仿宋" w:eastAsia="仿宋" w:cs="仿宋"/>
              </w:rPr>
            </w:pPr>
            <w:r>
              <w:rPr>
                <w:rFonts w:hint="eastAsia" w:ascii="仿宋" w:hAnsi="仿宋" w:eastAsia="仿宋" w:cs="仿宋"/>
              </w:rPr>
              <w:t>参加工作时间</w:t>
            </w:r>
          </w:p>
        </w:tc>
        <w:tc>
          <w:tcPr>
            <w:tcW w:w="2332" w:type="dxa"/>
            <w:gridSpan w:val="3"/>
            <w:shd w:val="clear" w:color="auto" w:fill="auto"/>
            <w:vAlign w:val="center"/>
          </w:tcPr>
          <w:p>
            <w:pPr>
              <w:jc w:val="center"/>
              <w:rPr>
                <w:rFonts w:ascii="仿宋" w:hAnsi="仿宋" w:eastAsia="仿宋" w:cs="仿宋"/>
              </w:rPr>
            </w:pPr>
          </w:p>
        </w:tc>
        <w:tc>
          <w:tcPr>
            <w:tcW w:w="1494" w:type="dxa"/>
            <w:vMerge w:val="continue"/>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7" w:type="dxa"/>
            <w:gridSpan w:val="2"/>
            <w:shd w:val="clear" w:color="auto" w:fill="auto"/>
            <w:vAlign w:val="center"/>
          </w:tcPr>
          <w:p>
            <w:pPr>
              <w:jc w:val="center"/>
              <w:rPr>
                <w:rFonts w:ascii="仿宋" w:hAnsi="仿宋" w:eastAsia="仿宋" w:cs="仿宋"/>
              </w:rPr>
            </w:pPr>
            <w:r>
              <w:rPr>
                <w:rFonts w:hint="eastAsia" w:ascii="仿宋" w:hAnsi="仿宋" w:eastAsia="仿宋" w:cs="仿宋"/>
              </w:rPr>
              <w:t>政治面貌</w:t>
            </w:r>
          </w:p>
        </w:tc>
        <w:tc>
          <w:tcPr>
            <w:tcW w:w="2164" w:type="dxa"/>
            <w:gridSpan w:val="3"/>
            <w:shd w:val="clear" w:color="auto" w:fill="auto"/>
            <w:vAlign w:val="center"/>
          </w:tcPr>
          <w:p>
            <w:pPr>
              <w:jc w:val="center"/>
              <w:rPr>
                <w:rFonts w:ascii="仿宋" w:hAnsi="仿宋" w:eastAsia="仿宋" w:cs="仿宋"/>
              </w:rPr>
            </w:pPr>
          </w:p>
        </w:tc>
        <w:tc>
          <w:tcPr>
            <w:tcW w:w="1501" w:type="dxa"/>
            <w:shd w:val="clear" w:color="auto" w:fill="auto"/>
            <w:vAlign w:val="center"/>
          </w:tcPr>
          <w:p>
            <w:pPr>
              <w:jc w:val="center"/>
              <w:rPr>
                <w:rFonts w:hint="eastAsia" w:ascii="仿宋" w:hAnsi="仿宋" w:eastAsia="仿宋" w:cs="仿宋"/>
              </w:rPr>
            </w:pPr>
            <w:r>
              <w:rPr>
                <w:rFonts w:hint="eastAsia" w:ascii="仿宋" w:hAnsi="仿宋" w:eastAsia="仿宋" w:cs="仿宋"/>
              </w:rPr>
              <w:t>入党（团）</w:t>
            </w:r>
          </w:p>
          <w:p>
            <w:pPr>
              <w:jc w:val="center"/>
              <w:rPr>
                <w:rFonts w:ascii="仿宋" w:hAnsi="仿宋" w:eastAsia="仿宋" w:cs="仿宋"/>
              </w:rPr>
            </w:pPr>
            <w:r>
              <w:rPr>
                <w:rFonts w:hint="eastAsia" w:ascii="仿宋" w:hAnsi="仿宋" w:eastAsia="仿宋" w:cs="仿宋"/>
              </w:rPr>
              <w:t>时间</w:t>
            </w:r>
          </w:p>
        </w:tc>
        <w:tc>
          <w:tcPr>
            <w:tcW w:w="2332" w:type="dxa"/>
            <w:gridSpan w:val="3"/>
            <w:shd w:val="clear" w:color="auto" w:fill="auto"/>
            <w:vAlign w:val="center"/>
          </w:tcPr>
          <w:p>
            <w:pPr>
              <w:jc w:val="center"/>
              <w:rPr>
                <w:rFonts w:ascii="仿宋" w:hAnsi="仿宋" w:eastAsia="仿宋" w:cs="仿宋"/>
              </w:rPr>
            </w:pPr>
          </w:p>
        </w:tc>
        <w:tc>
          <w:tcPr>
            <w:tcW w:w="1494" w:type="dxa"/>
            <w:vMerge w:val="continue"/>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767" w:type="dxa"/>
            <w:gridSpan w:val="2"/>
            <w:shd w:val="clear" w:color="auto" w:fill="auto"/>
            <w:vAlign w:val="center"/>
          </w:tcPr>
          <w:p>
            <w:pPr>
              <w:jc w:val="center"/>
              <w:rPr>
                <w:rFonts w:ascii="仿宋" w:hAnsi="仿宋" w:eastAsia="仿宋" w:cs="仿宋"/>
              </w:rPr>
            </w:pPr>
            <w:r>
              <w:rPr>
                <w:rFonts w:hint="eastAsia" w:ascii="仿宋" w:hAnsi="仿宋" w:eastAsia="仿宋" w:cs="仿宋"/>
              </w:rPr>
              <w:t>全日制学历、学位及学校、专业</w:t>
            </w:r>
          </w:p>
        </w:tc>
        <w:tc>
          <w:tcPr>
            <w:tcW w:w="5997" w:type="dxa"/>
            <w:gridSpan w:val="7"/>
            <w:shd w:val="clear" w:color="auto" w:fill="auto"/>
            <w:vAlign w:val="center"/>
          </w:tcPr>
          <w:p>
            <w:pPr>
              <w:jc w:val="center"/>
              <w:rPr>
                <w:rFonts w:ascii="仿宋" w:hAnsi="仿宋" w:eastAsia="仿宋" w:cs="仿宋"/>
              </w:rPr>
            </w:pPr>
          </w:p>
        </w:tc>
        <w:tc>
          <w:tcPr>
            <w:tcW w:w="1494" w:type="dxa"/>
            <w:vMerge w:val="continue"/>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767" w:type="dxa"/>
            <w:gridSpan w:val="2"/>
            <w:shd w:val="clear" w:color="auto" w:fill="auto"/>
            <w:vAlign w:val="center"/>
          </w:tcPr>
          <w:p>
            <w:pPr>
              <w:jc w:val="center"/>
              <w:rPr>
                <w:rFonts w:ascii="仿宋" w:hAnsi="仿宋" w:eastAsia="仿宋" w:cs="仿宋"/>
              </w:rPr>
            </w:pPr>
            <w:r>
              <w:rPr>
                <w:rFonts w:hint="eastAsia" w:ascii="仿宋" w:hAnsi="仿宋" w:eastAsia="仿宋" w:cs="仿宋"/>
              </w:rPr>
              <w:t>最高学历、学位及学校、专业</w:t>
            </w:r>
          </w:p>
        </w:tc>
        <w:tc>
          <w:tcPr>
            <w:tcW w:w="7491" w:type="dxa"/>
            <w:gridSpan w:val="8"/>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67" w:type="dxa"/>
            <w:gridSpan w:val="2"/>
            <w:shd w:val="clear" w:color="auto" w:fill="auto"/>
            <w:vAlign w:val="center"/>
          </w:tcPr>
          <w:p>
            <w:pPr>
              <w:jc w:val="center"/>
              <w:rPr>
                <w:rFonts w:ascii="仿宋" w:hAnsi="仿宋" w:eastAsia="仿宋" w:cs="仿宋"/>
              </w:rPr>
            </w:pPr>
            <w:r>
              <w:rPr>
                <w:rFonts w:hint="eastAsia" w:ascii="仿宋" w:hAnsi="仿宋" w:eastAsia="仿宋" w:cs="仿宋"/>
              </w:rPr>
              <w:t>户籍所在地</w:t>
            </w:r>
          </w:p>
        </w:tc>
        <w:tc>
          <w:tcPr>
            <w:tcW w:w="2164" w:type="dxa"/>
            <w:gridSpan w:val="3"/>
            <w:shd w:val="clear" w:color="auto" w:fill="auto"/>
            <w:vAlign w:val="center"/>
          </w:tcPr>
          <w:p>
            <w:pPr>
              <w:jc w:val="center"/>
              <w:rPr>
                <w:rFonts w:ascii="仿宋" w:hAnsi="仿宋" w:eastAsia="仿宋" w:cs="仿宋"/>
              </w:rPr>
            </w:pPr>
          </w:p>
        </w:tc>
        <w:tc>
          <w:tcPr>
            <w:tcW w:w="2674" w:type="dxa"/>
            <w:gridSpan w:val="2"/>
            <w:shd w:val="clear" w:color="auto" w:fill="auto"/>
            <w:vAlign w:val="center"/>
          </w:tcPr>
          <w:p>
            <w:pPr>
              <w:jc w:val="center"/>
              <w:rPr>
                <w:rFonts w:ascii="仿宋" w:hAnsi="仿宋" w:eastAsia="仿宋" w:cs="仿宋"/>
              </w:rPr>
            </w:pPr>
            <w:r>
              <w:rPr>
                <w:rFonts w:hint="eastAsia" w:ascii="仿宋" w:hAnsi="仿宋" w:eastAsia="仿宋" w:cs="仿宋"/>
              </w:rPr>
              <w:t>专业特长（附证明材料）</w:t>
            </w:r>
          </w:p>
        </w:tc>
        <w:tc>
          <w:tcPr>
            <w:tcW w:w="2653" w:type="dxa"/>
            <w:gridSpan w:val="3"/>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67" w:type="dxa"/>
            <w:gridSpan w:val="2"/>
            <w:shd w:val="clear" w:color="auto" w:fill="auto"/>
            <w:vAlign w:val="center"/>
          </w:tcPr>
          <w:p>
            <w:pPr>
              <w:jc w:val="center"/>
              <w:rPr>
                <w:rFonts w:ascii="仿宋" w:hAnsi="仿宋" w:eastAsia="仿宋" w:cs="仿宋"/>
              </w:rPr>
            </w:pPr>
            <w:r>
              <w:rPr>
                <w:rFonts w:hint="eastAsia" w:ascii="仿宋" w:hAnsi="仿宋" w:eastAsia="仿宋" w:cs="仿宋"/>
              </w:rPr>
              <w:t>专业技术职称</w:t>
            </w:r>
          </w:p>
        </w:tc>
        <w:tc>
          <w:tcPr>
            <w:tcW w:w="2164" w:type="dxa"/>
            <w:gridSpan w:val="3"/>
            <w:shd w:val="clear" w:color="auto" w:fill="auto"/>
            <w:vAlign w:val="center"/>
          </w:tcPr>
          <w:p>
            <w:pPr>
              <w:jc w:val="center"/>
              <w:rPr>
                <w:rFonts w:ascii="仿宋" w:hAnsi="仿宋" w:eastAsia="仿宋" w:cs="仿宋"/>
              </w:rPr>
            </w:pPr>
          </w:p>
        </w:tc>
        <w:tc>
          <w:tcPr>
            <w:tcW w:w="2674" w:type="dxa"/>
            <w:gridSpan w:val="2"/>
            <w:shd w:val="clear" w:color="auto" w:fill="auto"/>
            <w:vAlign w:val="center"/>
          </w:tcPr>
          <w:p>
            <w:pPr>
              <w:jc w:val="center"/>
              <w:rPr>
                <w:rFonts w:ascii="仿宋" w:hAnsi="仿宋" w:eastAsia="仿宋" w:cs="仿宋"/>
              </w:rPr>
            </w:pPr>
            <w:r>
              <w:rPr>
                <w:rFonts w:hint="eastAsia" w:ascii="仿宋" w:hAnsi="仿宋" w:eastAsia="仿宋" w:cs="仿宋"/>
              </w:rPr>
              <w:t>职业资格（注册或执业类）</w:t>
            </w:r>
          </w:p>
        </w:tc>
        <w:tc>
          <w:tcPr>
            <w:tcW w:w="2653" w:type="dxa"/>
            <w:gridSpan w:val="3"/>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767" w:type="dxa"/>
            <w:gridSpan w:val="2"/>
            <w:shd w:val="clear" w:color="auto" w:fill="auto"/>
            <w:vAlign w:val="center"/>
          </w:tcPr>
          <w:p>
            <w:pPr>
              <w:jc w:val="center"/>
              <w:rPr>
                <w:rFonts w:ascii="仿宋" w:hAnsi="仿宋" w:eastAsia="仿宋" w:cs="仿宋"/>
              </w:rPr>
            </w:pPr>
            <w:r>
              <w:rPr>
                <w:rFonts w:hint="eastAsia" w:ascii="仿宋" w:hAnsi="仿宋" w:eastAsia="仿宋" w:cs="仿宋"/>
              </w:rPr>
              <w:t>联系电话</w:t>
            </w:r>
          </w:p>
        </w:tc>
        <w:tc>
          <w:tcPr>
            <w:tcW w:w="2164" w:type="dxa"/>
            <w:gridSpan w:val="3"/>
            <w:shd w:val="clear" w:color="auto" w:fill="auto"/>
            <w:vAlign w:val="center"/>
          </w:tcPr>
          <w:p>
            <w:pPr>
              <w:jc w:val="center"/>
              <w:rPr>
                <w:rFonts w:ascii="仿宋" w:hAnsi="仿宋" w:eastAsia="仿宋" w:cs="仿宋"/>
              </w:rPr>
            </w:pPr>
          </w:p>
        </w:tc>
        <w:tc>
          <w:tcPr>
            <w:tcW w:w="1501" w:type="dxa"/>
            <w:shd w:val="clear" w:color="auto" w:fill="auto"/>
            <w:vAlign w:val="center"/>
          </w:tcPr>
          <w:p>
            <w:pPr>
              <w:jc w:val="center"/>
              <w:rPr>
                <w:rFonts w:ascii="仿宋" w:hAnsi="仿宋" w:eastAsia="仿宋" w:cs="仿宋"/>
              </w:rPr>
            </w:pPr>
            <w:r>
              <w:rPr>
                <w:rFonts w:hint="eastAsia" w:ascii="仿宋" w:hAnsi="仿宋" w:eastAsia="仿宋" w:cs="仿宋"/>
              </w:rPr>
              <w:t>邮箱号码</w:t>
            </w:r>
          </w:p>
        </w:tc>
        <w:tc>
          <w:tcPr>
            <w:tcW w:w="1173" w:type="dxa"/>
            <w:shd w:val="clear" w:color="auto" w:fill="auto"/>
            <w:vAlign w:val="center"/>
          </w:tcPr>
          <w:p>
            <w:pPr>
              <w:jc w:val="center"/>
              <w:rPr>
                <w:rFonts w:ascii="仿宋" w:hAnsi="仿宋" w:eastAsia="仿宋" w:cs="仿宋"/>
              </w:rPr>
            </w:pPr>
          </w:p>
        </w:tc>
        <w:tc>
          <w:tcPr>
            <w:tcW w:w="1159" w:type="dxa"/>
            <w:gridSpan w:val="2"/>
            <w:shd w:val="clear" w:color="auto" w:fill="auto"/>
            <w:vAlign w:val="center"/>
          </w:tcPr>
          <w:p>
            <w:pPr>
              <w:jc w:val="center"/>
              <w:rPr>
                <w:rFonts w:ascii="仿宋" w:hAnsi="仿宋" w:eastAsia="仿宋" w:cs="仿宋"/>
              </w:rPr>
            </w:pPr>
            <w:r>
              <w:rPr>
                <w:rFonts w:hint="eastAsia" w:ascii="仿宋" w:hAnsi="仿宋" w:eastAsia="仿宋" w:cs="仿宋"/>
              </w:rPr>
              <w:t>手机号码</w:t>
            </w:r>
          </w:p>
        </w:tc>
        <w:tc>
          <w:tcPr>
            <w:tcW w:w="1494" w:type="dxa"/>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67" w:type="dxa"/>
            <w:gridSpan w:val="2"/>
            <w:shd w:val="clear" w:color="auto" w:fill="auto"/>
            <w:vAlign w:val="center"/>
          </w:tcPr>
          <w:p>
            <w:pPr>
              <w:jc w:val="center"/>
              <w:rPr>
                <w:rFonts w:ascii="仿宋" w:hAnsi="仿宋" w:eastAsia="仿宋" w:cs="仿宋"/>
              </w:rPr>
            </w:pPr>
            <w:r>
              <w:rPr>
                <w:rFonts w:hint="eastAsia" w:ascii="仿宋" w:hAnsi="仿宋" w:eastAsia="仿宋" w:cs="仿宋"/>
              </w:rPr>
              <w:t>联系地址</w:t>
            </w:r>
          </w:p>
        </w:tc>
        <w:tc>
          <w:tcPr>
            <w:tcW w:w="7491" w:type="dxa"/>
            <w:gridSpan w:val="8"/>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67" w:type="dxa"/>
            <w:gridSpan w:val="2"/>
            <w:shd w:val="clear" w:color="auto" w:fill="auto"/>
            <w:vAlign w:val="center"/>
          </w:tcPr>
          <w:p>
            <w:pPr>
              <w:jc w:val="center"/>
              <w:rPr>
                <w:rFonts w:ascii="仿宋" w:hAnsi="仿宋" w:eastAsia="仿宋" w:cs="仿宋"/>
              </w:rPr>
            </w:pPr>
            <w:r>
              <w:rPr>
                <w:rFonts w:hint="eastAsia" w:ascii="仿宋" w:hAnsi="仿宋" w:eastAsia="仿宋" w:cs="仿宋"/>
              </w:rPr>
              <w:t>现工作单位、岗位及职务</w:t>
            </w:r>
          </w:p>
        </w:tc>
        <w:tc>
          <w:tcPr>
            <w:tcW w:w="7491" w:type="dxa"/>
            <w:gridSpan w:val="8"/>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67" w:type="dxa"/>
            <w:gridSpan w:val="2"/>
            <w:shd w:val="clear" w:color="auto" w:fill="auto"/>
            <w:vAlign w:val="center"/>
          </w:tcPr>
          <w:p>
            <w:pPr>
              <w:jc w:val="center"/>
              <w:rPr>
                <w:rFonts w:ascii="仿宋" w:hAnsi="仿宋" w:eastAsia="仿宋" w:cs="仿宋"/>
              </w:rPr>
            </w:pPr>
            <w:r>
              <w:rPr>
                <w:rFonts w:hint="eastAsia" w:ascii="仿宋" w:hAnsi="仿宋" w:eastAsia="仿宋" w:cs="仿宋"/>
              </w:rPr>
              <w:t>选聘招聘</w:t>
            </w:r>
          </w:p>
          <w:p>
            <w:pPr>
              <w:jc w:val="center"/>
              <w:rPr>
                <w:rFonts w:ascii="仿宋" w:hAnsi="仿宋" w:eastAsia="仿宋" w:cs="仿宋"/>
              </w:rPr>
            </w:pPr>
            <w:r>
              <w:rPr>
                <w:rFonts w:hint="eastAsia" w:ascii="仿宋" w:hAnsi="仿宋" w:eastAsia="仿宋" w:cs="仿宋"/>
              </w:rPr>
              <w:t>部门、岗位</w:t>
            </w:r>
          </w:p>
        </w:tc>
        <w:tc>
          <w:tcPr>
            <w:tcW w:w="7491" w:type="dxa"/>
            <w:gridSpan w:val="8"/>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4" w:type="dxa"/>
            <w:vMerge w:val="restart"/>
            <w:shd w:val="clear" w:color="auto" w:fill="auto"/>
            <w:vAlign w:val="center"/>
          </w:tcPr>
          <w:p>
            <w:pPr>
              <w:jc w:val="center"/>
              <w:rPr>
                <w:rFonts w:ascii="仿宋" w:hAnsi="仿宋" w:eastAsia="仿宋" w:cs="仿宋"/>
              </w:rPr>
            </w:pPr>
            <w:r>
              <w:rPr>
                <w:rFonts w:hint="eastAsia" w:ascii="仿宋" w:hAnsi="仿宋" w:eastAsia="仿宋" w:cs="仿宋"/>
              </w:rPr>
              <w:t>学习工作经历</w:t>
            </w:r>
          </w:p>
        </w:tc>
        <w:tc>
          <w:tcPr>
            <w:tcW w:w="2043" w:type="dxa"/>
            <w:gridSpan w:val="2"/>
            <w:shd w:val="clear" w:color="auto" w:fill="auto"/>
            <w:vAlign w:val="center"/>
          </w:tcPr>
          <w:p>
            <w:pPr>
              <w:jc w:val="center"/>
              <w:rPr>
                <w:rFonts w:ascii="仿宋" w:hAnsi="仿宋" w:eastAsia="仿宋" w:cs="仿宋"/>
              </w:rPr>
            </w:pPr>
            <w:r>
              <w:rPr>
                <w:rFonts w:hint="eastAsia" w:ascii="仿宋" w:hAnsi="仿宋" w:eastAsia="仿宋" w:cs="仿宋"/>
              </w:rPr>
              <w:t>起止时间</w:t>
            </w:r>
          </w:p>
        </w:tc>
        <w:tc>
          <w:tcPr>
            <w:tcW w:w="4447" w:type="dxa"/>
            <w:gridSpan w:val="5"/>
            <w:shd w:val="clear" w:color="auto" w:fill="auto"/>
            <w:vAlign w:val="center"/>
          </w:tcPr>
          <w:p>
            <w:pPr>
              <w:jc w:val="center"/>
              <w:rPr>
                <w:rFonts w:ascii="仿宋" w:hAnsi="仿宋" w:eastAsia="仿宋" w:cs="仿宋"/>
              </w:rPr>
            </w:pPr>
            <w:r>
              <w:rPr>
                <w:rFonts w:hint="eastAsia" w:ascii="仿宋" w:hAnsi="仿宋" w:eastAsia="仿宋" w:cs="仿宋"/>
              </w:rPr>
              <w:t>学习/工作单位（从高中阶段填起）</w:t>
            </w:r>
          </w:p>
        </w:tc>
        <w:tc>
          <w:tcPr>
            <w:tcW w:w="2344" w:type="dxa"/>
            <w:gridSpan w:val="2"/>
            <w:shd w:val="clear" w:color="auto" w:fill="auto"/>
            <w:vAlign w:val="center"/>
          </w:tcPr>
          <w:p>
            <w:pPr>
              <w:jc w:val="center"/>
              <w:rPr>
                <w:rFonts w:ascii="仿宋" w:hAnsi="仿宋" w:eastAsia="仿宋" w:cs="仿宋"/>
              </w:rPr>
            </w:pPr>
            <w:r>
              <w:rPr>
                <w:rFonts w:hint="eastAsia" w:ascii="仿宋" w:hAnsi="仿宋" w:eastAsia="仿宋" w:cs="仿宋"/>
              </w:rPr>
              <w:t>专业/职位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4" w:type="dxa"/>
            <w:vMerge w:val="continue"/>
            <w:shd w:val="clear" w:color="auto" w:fill="auto"/>
            <w:vAlign w:val="center"/>
          </w:tcPr>
          <w:p>
            <w:pPr>
              <w:jc w:val="center"/>
              <w:rPr>
                <w:rFonts w:ascii="仿宋" w:hAnsi="仿宋" w:eastAsia="仿宋" w:cs="仿宋"/>
              </w:rPr>
            </w:pPr>
          </w:p>
        </w:tc>
        <w:tc>
          <w:tcPr>
            <w:tcW w:w="2043" w:type="dxa"/>
            <w:gridSpan w:val="2"/>
            <w:shd w:val="clear" w:color="auto" w:fill="auto"/>
            <w:vAlign w:val="center"/>
          </w:tcPr>
          <w:p>
            <w:pPr>
              <w:jc w:val="center"/>
              <w:rPr>
                <w:rFonts w:ascii="仿宋" w:hAnsi="仿宋" w:eastAsia="仿宋" w:cs="仿宋"/>
              </w:rPr>
            </w:pPr>
          </w:p>
        </w:tc>
        <w:tc>
          <w:tcPr>
            <w:tcW w:w="4447" w:type="dxa"/>
            <w:gridSpan w:val="5"/>
            <w:shd w:val="clear" w:color="auto" w:fill="auto"/>
            <w:vAlign w:val="center"/>
          </w:tcPr>
          <w:p>
            <w:pPr>
              <w:jc w:val="center"/>
              <w:rPr>
                <w:rFonts w:ascii="仿宋" w:hAnsi="仿宋" w:eastAsia="仿宋" w:cs="仿宋"/>
              </w:rPr>
            </w:pPr>
          </w:p>
        </w:tc>
        <w:tc>
          <w:tcPr>
            <w:tcW w:w="2344" w:type="dxa"/>
            <w:gridSpan w:val="2"/>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4" w:type="dxa"/>
            <w:vMerge w:val="continue"/>
            <w:shd w:val="clear" w:color="auto" w:fill="auto"/>
            <w:vAlign w:val="center"/>
          </w:tcPr>
          <w:p>
            <w:pPr>
              <w:jc w:val="center"/>
              <w:rPr>
                <w:rFonts w:ascii="仿宋" w:hAnsi="仿宋" w:eastAsia="仿宋" w:cs="仿宋"/>
              </w:rPr>
            </w:pPr>
          </w:p>
        </w:tc>
        <w:tc>
          <w:tcPr>
            <w:tcW w:w="2043" w:type="dxa"/>
            <w:gridSpan w:val="2"/>
            <w:shd w:val="clear" w:color="auto" w:fill="auto"/>
            <w:vAlign w:val="center"/>
          </w:tcPr>
          <w:p>
            <w:pPr>
              <w:jc w:val="center"/>
              <w:rPr>
                <w:rFonts w:ascii="仿宋" w:hAnsi="仿宋" w:eastAsia="仿宋" w:cs="仿宋"/>
              </w:rPr>
            </w:pPr>
          </w:p>
        </w:tc>
        <w:tc>
          <w:tcPr>
            <w:tcW w:w="4447" w:type="dxa"/>
            <w:gridSpan w:val="5"/>
            <w:shd w:val="clear" w:color="auto" w:fill="auto"/>
            <w:vAlign w:val="center"/>
          </w:tcPr>
          <w:p>
            <w:pPr>
              <w:jc w:val="center"/>
              <w:rPr>
                <w:rFonts w:ascii="仿宋" w:hAnsi="仿宋" w:eastAsia="仿宋" w:cs="仿宋"/>
              </w:rPr>
            </w:pPr>
          </w:p>
        </w:tc>
        <w:tc>
          <w:tcPr>
            <w:tcW w:w="2344" w:type="dxa"/>
            <w:gridSpan w:val="2"/>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4" w:type="dxa"/>
            <w:vMerge w:val="continue"/>
            <w:shd w:val="clear" w:color="auto" w:fill="auto"/>
            <w:vAlign w:val="center"/>
          </w:tcPr>
          <w:p>
            <w:pPr>
              <w:jc w:val="center"/>
              <w:rPr>
                <w:rFonts w:ascii="仿宋" w:hAnsi="仿宋" w:eastAsia="仿宋" w:cs="仿宋"/>
              </w:rPr>
            </w:pPr>
          </w:p>
        </w:tc>
        <w:tc>
          <w:tcPr>
            <w:tcW w:w="2043" w:type="dxa"/>
            <w:gridSpan w:val="2"/>
            <w:shd w:val="clear" w:color="auto" w:fill="auto"/>
            <w:vAlign w:val="center"/>
          </w:tcPr>
          <w:p>
            <w:pPr>
              <w:jc w:val="center"/>
              <w:rPr>
                <w:rFonts w:ascii="仿宋" w:hAnsi="仿宋" w:eastAsia="仿宋" w:cs="仿宋"/>
              </w:rPr>
            </w:pPr>
          </w:p>
        </w:tc>
        <w:tc>
          <w:tcPr>
            <w:tcW w:w="4447" w:type="dxa"/>
            <w:gridSpan w:val="5"/>
            <w:shd w:val="clear" w:color="auto" w:fill="auto"/>
            <w:vAlign w:val="center"/>
          </w:tcPr>
          <w:p>
            <w:pPr>
              <w:jc w:val="center"/>
              <w:rPr>
                <w:rFonts w:ascii="仿宋" w:hAnsi="仿宋" w:eastAsia="仿宋" w:cs="仿宋"/>
              </w:rPr>
            </w:pPr>
          </w:p>
        </w:tc>
        <w:tc>
          <w:tcPr>
            <w:tcW w:w="2344" w:type="dxa"/>
            <w:gridSpan w:val="2"/>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4" w:type="dxa"/>
            <w:vMerge w:val="continue"/>
            <w:shd w:val="clear" w:color="auto" w:fill="auto"/>
            <w:vAlign w:val="center"/>
          </w:tcPr>
          <w:p>
            <w:pPr>
              <w:jc w:val="center"/>
              <w:rPr>
                <w:rFonts w:ascii="仿宋" w:hAnsi="仿宋" w:eastAsia="仿宋" w:cs="仿宋"/>
              </w:rPr>
            </w:pPr>
          </w:p>
        </w:tc>
        <w:tc>
          <w:tcPr>
            <w:tcW w:w="2043" w:type="dxa"/>
            <w:gridSpan w:val="2"/>
            <w:shd w:val="clear" w:color="auto" w:fill="auto"/>
            <w:vAlign w:val="center"/>
          </w:tcPr>
          <w:p>
            <w:pPr>
              <w:jc w:val="center"/>
              <w:rPr>
                <w:rFonts w:ascii="仿宋" w:hAnsi="仿宋" w:eastAsia="仿宋" w:cs="仿宋"/>
              </w:rPr>
            </w:pPr>
          </w:p>
        </w:tc>
        <w:tc>
          <w:tcPr>
            <w:tcW w:w="4447" w:type="dxa"/>
            <w:gridSpan w:val="5"/>
            <w:shd w:val="clear" w:color="auto" w:fill="auto"/>
            <w:vAlign w:val="center"/>
          </w:tcPr>
          <w:p>
            <w:pPr>
              <w:jc w:val="center"/>
              <w:rPr>
                <w:rFonts w:ascii="仿宋" w:hAnsi="仿宋" w:eastAsia="仿宋" w:cs="仿宋"/>
              </w:rPr>
            </w:pPr>
          </w:p>
        </w:tc>
        <w:tc>
          <w:tcPr>
            <w:tcW w:w="2344" w:type="dxa"/>
            <w:gridSpan w:val="2"/>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4" w:type="dxa"/>
            <w:vMerge w:val="continue"/>
            <w:shd w:val="clear" w:color="auto" w:fill="auto"/>
            <w:vAlign w:val="center"/>
          </w:tcPr>
          <w:p>
            <w:pPr>
              <w:jc w:val="center"/>
              <w:rPr>
                <w:rFonts w:ascii="仿宋" w:hAnsi="仿宋" w:eastAsia="仿宋" w:cs="仿宋"/>
              </w:rPr>
            </w:pPr>
          </w:p>
        </w:tc>
        <w:tc>
          <w:tcPr>
            <w:tcW w:w="2043" w:type="dxa"/>
            <w:gridSpan w:val="2"/>
            <w:shd w:val="clear" w:color="auto" w:fill="auto"/>
            <w:vAlign w:val="center"/>
          </w:tcPr>
          <w:p>
            <w:pPr>
              <w:jc w:val="center"/>
              <w:rPr>
                <w:rFonts w:ascii="仿宋" w:hAnsi="仿宋" w:eastAsia="仿宋" w:cs="仿宋"/>
              </w:rPr>
            </w:pPr>
          </w:p>
        </w:tc>
        <w:tc>
          <w:tcPr>
            <w:tcW w:w="4447" w:type="dxa"/>
            <w:gridSpan w:val="5"/>
            <w:shd w:val="clear" w:color="auto" w:fill="auto"/>
            <w:vAlign w:val="center"/>
          </w:tcPr>
          <w:p>
            <w:pPr>
              <w:jc w:val="center"/>
              <w:rPr>
                <w:rFonts w:ascii="仿宋" w:hAnsi="仿宋" w:eastAsia="仿宋" w:cs="仿宋"/>
              </w:rPr>
            </w:pPr>
          </w:p>
        </w:tc>
        <w:tc>
          <w:tcPr>
            <w:tcW w:w="2344" w:type="dxa"/>
            <w:gridSpan w:val="2"/>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4" w:type="dxa"/>
            <w:vMerge w:val="continue"/>
            <w:shd w:val="clear" w:color="auto" w:fill="auto"/>
            <w:vAlign w:val="center"/>
          </w:tcPr>
          <w:p>
            <w:pPr>
              <w:jc w:val="center"/>
              <w:rPr>
                <w:rFonts w:ascii="仿宋" w:hAnsi="仿宋" w:eastAsia="仿宋" w:cs="仿宋"/>
              </w:rPr>
            </w:pPr>
          </w:p>
        </w:tc>
        <w:tc>
          <w:tcPr>
            <w:tcW w:w="2043" w:type="dxa"/>
            <w:gridSpan w:val="2"/>
            <w:shd w:val="clear" w:color="auto" w:fill="auto"/>
            <w:vAlign w:val="center"/>
          </w:tcPr>
          <w:p>
            <w:pPr>
              <w:jc w:val="center"/>
              <w:rPr>
                <w:rFonts w:ascii="仿宋" w:hAnsi="仿宋" w:eastAsia="仿宋" w:cs="仿宋"/>
              </w:rPr>
            </w:pPr>
          </w:p>
        </w:tc>
        <w:tc>
          <w:tcPr>
            <w:tcW w:w="4447" w:type="dxa"/>
            <w:gridSpan w:val="5"/>
            <w:shd w:val="clear" w:color="auto" w:fill="auto"/>
            <w:vAlign w:val="center"/>
          </w:tcPr>
          <w:p>
            <w:pPr>
              <w:jc w:val="center"/>
              <w:rPr>
                <w:rFonts w:ascii="仿宋" w:hAnsi="仿宋" w:eastAsia="仿宋" w:cs="仿宋"/>
              </w:rPr>
            </w:pPr>
          </w:p>
        </w:tc>
        <w:tc>
          <w:tcPr>
            <w:tcW w:w="2344" w:type="dxa"/>
            <w:gridSpan w:val="2"/>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4" w:type="dxa"/>
            <w:vMerge w:val="continue"/>
            <w:shd w:val="clear" w:color="auto" w:fill="auto"/>
            <w:vAlign w:val="center"/>
          </w:tcPr>
          <w:p>
            <w:pPr>
              <w:jc w:val="center"/>
              <w:rPr>
                <w:rFonts w:ascii="仿宋" w:hAnsi="仿宋" w:eastAsia="仿宋" w:cs="仿宋"/>
              </w:rPr>
            </w:pPr>
          </w:p>
        </w:tc>
        <w:tc>
          <w:tcPr>
            <w:tcW w:w="2043" w:type="dxa"/>
            <w:gridSpan w:val="2"/>
            <w:shd w:val="clear" w:color="auto" w:fill="auto"/>
            <w:vAlign w:val="center"/>
          </w:tcPr>
          <w:p>
            <w:pPr>
              <w:jc w:val="center"/>
              <w:rPr>
                <w:rFonts w:ascii="仿宋" w:hAnsi="仿宋" w:eastAsia="仿宋" w:cs="仿宋"/>
              </w:rPr>
            </w:pPr>
          </w:p>
        </w:tc>
        <w:tc>
          <w:tcPr>
            <w:tcW w:w="4447" w:type="dxa"/>
            <w:gridSpan w:val="5"/>
            <w:shd w:val="clear" w:color="auto" w:fill="auto"/>
            <w:vAlign w:val="center"/>
          </w:tcPr>
          <w:p>
            <w:pPr>
              <w:jc w:val="center"/>
              <w:rPr>
                <w:rFonts w:ascii="仿宋" w:hAnsi="仿宋" w:eastAsia="仿宋" w:cs="仿宋"/>
              </w:rPr>
            </w:pPr>
          </w:p>
        </w:tc>
        <w:tc>
          <w:tcPr>
            <w:tcW w:w="2344" w:type="dxa"/>
            <w:gridSpan w:val="2"/>
            <w:shd w:val="clear" w:color="auto" w:fill="auto"/>
            <w:vAlign w:val="center"/>
          </w:tcPr>
          <w:p>
            <w:pPr>
              <w:jc w:val="center"/>
              <w:rPr>
                <w:rFonts w:ascii="仿宋" w:hAnsi="仿宋" w:eastAsia="仿宋" w:cs="仿宋"/>
              </w:rPr>
            </w:pPr>
          </w:p>
        </w:tc>
      </w:tr>
    </w:tbl>
    <w:p>
      <w:pPr>
        <w:spacing w:line="560" w:lineRule="exact"/>
        <w:jc w:val="center"/>
        <w:rPr>
          <w:rFonts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编号：</w:t>
      </w:r>
    </w:p>
    <w:tbl>
      <w:tblPr>
        <w:tblStyle w:val="4"/>
        <w:tblpPr w:leftFromText="180" w:rightFromText="180" w:vertAnchor="text" w:horzAnchor="page" w:tblpX="1177" w:tblpY="2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75"/>
        <w:gridCol w:w="1357"/>
        <w:gridCol w:w="810"/>
        <w:gridCol w:w="1176"/>
        <w:gridCol w:w="4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778" w:type="dxa"/>
            <w:shd w:val="clear" w:color="auto" w:fill="auto"/>
            <w:vAlign w:val="center"/>
          </w:tcPr>
          <w:p>
            <w:pPr>
              <w:jc w:val="center"/>
              <w:rPr>
                <w:rFonts w:ascii="仿宋" w:hAnsi="仿宋" w:eastAsia="仿宋" w:cs="仿宋"/>
              </w:rPr>
            </w:pPr>
            <w:r>
              <w:rPr>
                <w:rFonts w:hint="eastAsia" w:ascii="仿宋" w:hAnsi="仿宋" w:eastAsia="仿宋" w:cs="仿宋"/>
              </w:rPr>
              <w:t>所获</w:t>
            </w:r>
          </w:p>
          <w:p>
            <w:pPr>
              <w:jc w:val="center"/>
              <w:rPr>
                <w:rFonts w:ascii="仿宋" w:hAnsi="仿宋" w:eastAsia="仿宋" w:cs="仿宋"/>
              </w:rPr>
            </w:pPr>
            <w:r>
              <w:rPr>
                <w:rFonts w:hint="eastAsia" w:ascii="仿宋" w:hAnsi="仿宋" w:eastAsia="仿宋" w:cs="仿宋"/>
              </w:rPr>
              <w:t>荣誉</w:t>
            </w:r>
          </w:p>
        </w:tc>
        <w:tc>
          <w:tcPr>
            <w:tcW w:w="8982" w:type="dxa"/>
            <w:gridSpan w:val="5"/>
            <w:shd w:val="clear" w:color="auto" w:fill="auto"/>
            <w:vAlign w:val="center"/>
          </w:tcPr>
          <w:p>
            <w:pPr>
              <w:rPr>
                <w:rFonts w:ascii="仿宋" w:hAnsi="仿宋" w:eastAsia="仿宋" w:cs="仿宋"/>
              </w:rPr>
            </w:pPr>
          </w:p>
          <w:p/>
          <w:p/>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8" w:type="dxa"/>
            <w:vMerge w:val="restart"/>
            <w:shd w:val="clear" w:color="auto" w:fill="auto"/>
            <w:vAlign w:val="center"/>
          </w:tcPr>
          <w:p>
            <w:pPr>
              <w:jc w:val="center"/>
              <w:rPr>
                <w:rFonts w:ascii="仿宋" w:hAnsi="仿宋" w:eastAsia="仿宋" w:cs="仿宋"/>
              </w:rPr>
            </w:pPr>
            <w:r>
              <w:rPr>
                <w:rFonts w:hint="eastAsia" w:ascii="仿宋" w:hAnsi="仿宋" w:eastAsia="仿宋" w:cs="仿宋"/>
              </w:rPr>
              <w:t>家庭主要成员</w:t>
            </w:r>
          </w:p>
        </w:tc>
        <w:tc>
          <w:tcPr>
            <w:tcW w:w="875" w:type="dxa"/>
            <w:shd w:val="clear" w:color="auto" w:fill="auto"/>
            <w:vAlign w:val="center"/>
          </w:tcPr>
          <w:p>
            <w:pPr>
              <w:jc w:val="center"/>
              <w:rPr>
                <w:rFonts w:ascii="仿宋" w:hAnsi="仿宋" w:eastAsia="仿宋" w:cs="仿宋"/>
              </w:rPr>
            </w:pPr>
            <w:r>
              <w:rPr>
                <w:rFonts w:hint="eastAsia" w:ascii="仿宋" w:hAnsi="仿宋" w:eastAsia="仿宋" w:cs="仿宋"/>
              </w:rPr>
              <w:t>姓名</w:t>
            </w:r>
          </w:p>
        </w:tc>
        <w:tc>
          <w:tcPr>
            <w:tcW w:w="1357" w:type="dxa"/>
            <w:shd w:val="clear" w:color="auto" w:fill="auto"/>
            <w:vAlign w:val="center"/>
          </w:tcPr>
          <w:p>
            <w:pPr>
              <w:jc w:val="center"/>
              <w:rPr>
                <w:rFonts w:ascii="仿宋" w:hAnsi="仿宋" w:eastAsia="仿宋" w:cs="仿宋"/>
              </w:rPr>
            </w:pPr>
            <w:r>
              <w:rPr>
                <w:rFonts w:hint="eastAsia" w:ascii="仿宋" w:hAnsi="仿宋" w:eastAsia="仿宋" w:cs="仿宋"/>
              </w:rPr>
              <w:t>与本人关系</w:t>
            </w:r>
          </w:p>
        </w:tc>
        <w:tc>
          <w:tcPr>
            <w:tcW w:w="810" w:type="dxa"/>
            <w:shd w:val="clear" w:color="auto" w:fill="auto"/>
            <w:vAlign w:val="center"/>
          </w:tcPr>
          <w:p>
            <w:pPr>
              <w:jc w:val="center"/>
              <w:rPr>
                <w:rFonts w:ascii="仿宋" w:hAnsi="仿宋" w:eastAsia="仿宋" w:cs="仿宋"/>
              </w:rPr>
            </w:pPr>
            <w:r>
              <w:rPr>
                <w:rFonts w:hint="eastAsia" w:ascii="仿宋" w:hAnsi="仿宋" w:eastAsia="仿宋" w:cs="仿宋"/>
              </w:rPr>
              <w:t>年龄</w:t>
            </w:r>
          </w:p>
        </w:tc>
        <w:tc>
          <w:tcPr>
            <w:tcW w:w="1176" w:type="dxa"/>
            <w:shd w:val="clear" w:color="auto" w:fill="auto"/>
            <w:vAlign w:val="center"/>
          </w:tcPr>
          <w:p>
            <w:pPr>
              <w:jc w:val="center"/>
              <w:rPr>
                <w:rFonts w:ascii="仿宋" w:hAnsi="仿宋" w:eastAsia="仿宋" w:cs="仿宋"/>
              </w:rPr>
            </w:pPr>
            <w:r>
              <w:rPr>
                <w:rFonts w:hint="eastAsia" w:ascii="仿宋" w:hAnsi="仿宋" w:eastAsia="仿宋" w:cs="仿宋"/>
              </w:rPr>
              <w:t>政治面貌</w:t>
            </w:r>
          </w:p>
        </w:tc>
        <w:tc>
          <w:tcPr>
            <w:tcW w:w="4764" w:type="dxa"/>
            <w:shd w:val="clear" w:color="auto" w:fill="auto"/>
            <w:vAlign w:val="center"/>
          </w:tcPr>
          <w:p>
            <w:pPr>
              <w:jc w:val="center"/>
              <w:rPr>
                <w:rFonts w:ascii="仿宋" w:hAnsi="仿宋" w:eastAsia="仿宋" w:cs="仿宋"/>
              </w:rPr>
            </w:pPr>
            <w:r>
              <w:rPr>
                <w:rFonts w:hint="eastAsia" w:ascii="仿宋" w:hAnsi="仿宋" w:eastAsia="仿宋" w:cs="仿宋"/>
              </w:rPr>
              <w:t>现工作或学习单位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vMerge w:val="continue"/>
            <w:shd w:val="clear" w:color="auto" w:fill="auto"/>
            <w:vAlign w:val="center"/>
          </w:tcPr>
          <w:p>
            <w:pPr>
              <w:jc w:val="center"/>
              <w:rPr>
                <w:rFonts w:ascii="仿宋" w:hAnsi="仿宋" w:eastAsia="仿宋" w:cs="仿宋"/>
              </w:rPr>
            </w:pPr>
          </w:p>
        </w:tc>
        <w:tc>
          <w:tcPr>
            <w:tcW w:w="875" w:type="dxa"/>
            <w:shd w:val="clear" w:color="auto" w:fill="auto"/>
            <w:vAlign w:val="center"/>
          </w:tcPr>
          <w:p>
            <w:pPr>
              <w:jc w:val="center"/>
              <w:rPr>
                <w:rFonts w:ascii="仿宋" w:hAnsi="仿宋" w:eastAsia="仿宋" w:cs="仿宋"/>
              </w:rPr>
            </w:pPr>
          </w:p>
        </w:tc>
        <w:tc>
          <w:tcPr>
            <w:tcW w:w="1357" w:type="dxa"/>
            <w:shd w:val="clear" w:color="auto" w:fill="auto"/>
            <w:vAlign w:val="center"/>
          </w:tcPr>
          <w:p>
            <w:pPr>
              <w:jc w:val="center"/>
              <w:rPr>
                <w:rFonts w:ascii="仿宋" w:hAnsi="仿宋" w:eastAsia="仿宋" w:cs="仿宋"/>
              </w:rPr>
            </w:pPr>
          </w:p>
        </w:tc>
        <w:tc>
          <w:tcPr>
            <w:tcW w:w="810" w:type="dxa"/>
            <w:shd w:val="clear" w:color="auto" w:fill="auto"/>
            <w:vAlign w:val="center"/>
          </w:tcPr>
          <w:p>
            <w:pPr>
              <w:jc w:val="center"/>
              <w:rPr>
                <w:rFonts w:ascii="仿宋" w:hAnsi="仿宋" w:eastAsia="仿宋" w:cs="仿宋"/>
              </w:rPr>
            </w:pPr>
          </w:p>
        </w:tc>
        <w:tc>
          <w:tcPr>
            <w:tcW w:w="1176" w:type="dxa"/>
            <w:shd w:val="clear" w:color="auto" w:fill="auto"/>
            <w:vAlign w:val="center"/>
          </w:tcPr>
          <w:p>
            <w:pPr>
              <w:jc w:val="center"/>
              <w:rPr>
                <w:rFonts w:ascii="仿宋" w:hAnsi="仿宋" w:eastAsia="仿宋" w:cs="仿宋"/>
              </w:rPr>
            </w:pPr>
          </w:p>
        </w:tc>
        <w:tc>
          <w:tcPr>
            <w:tcW w:w="4764" w:type="dxa"/>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vMerge w:val="continue"/>
            <w:shd w:val="clear" w:color="auto" w:fill="auto"/>
            <w:vAlign w:val="center"/>
          </w:tcPr>
          <w:p>
            <w:pPr>
              <w:jc w:val="center"/>
              <w:rPr>
                <w:rFonts w:ascii="仿宋" w:hAnsi="仿宋" w:eastAsia="仿宋" w:cs="仿宋"/>
              </w:rPr>
            </w:pPr>
          </w:p>
        </w:tc>
        <w:tc>
          <w:tcPr>
            <w:tcW w:w="875" w:type="dxa"/>
            <w:shd w:val="clear" w:color="auto" w:fill="auto"/>
            <w:vAlign w:val="center"/>
          </w:tcPr>
          <w:p>
            <w:pPr>
              <w:jc w:val="center"/>
              <w:rPr>
                <w:rFonts w:ascii="仿宋" w:hAnsi="仿宋" w:eastAsia="仿宋" w:cs="仿宋"/>
              </w:rPr>
            </w:pPr>
          </w:p>
        </w:tc>
        <w:tc>
          <w:tcPr>
            <w:tcW w:w="1357" w:type="dxa"/>
            <w:shd w:val="clear" w:color="auto" w:fill="auto"/>
            <w:vAlign w:val="center"/>
          </w:tcPr>
          <w:p>
            <w:pPr>
              <w:jc w:val="center"/>
              <w:rPr>
                <w:rFonts w:ascii="仿宋" w:hAnsi="仿宋" w:eastAsia="仿宋" w:cs="仿宋"/>
              </w:rPr>
            </w:pPr>
          </w:p>
        </w:tc>
        <w:tc>
          <w:tcPr>
            <w:tcW w:w="810" w:type="dxa"/>
            <w:shd w:val="clear" w:color="auto" w:fill="auto"/>
            <w:vAlign w:val="center"/>
          </w:tcPr>
          <w:p>
            <w:pPr>
              <w:jc w:val="center"/>
              <w:rPr>
                <w:rFonts w:ascii="仿宋" w:hAnsi="仿宋" w:eastAsia="仿宋" w:cs="仿宋"/>
              </w:rPr>
            </w:pPr>
          </w:p>
        </w:tc>
        <w:tc>
          <w:tcPr>
            <w:tcW w:w="1176" w:type="dxa"/>
            <w:shd w:val="clear" w:color="auto" w:fill="auto"/>
            <w:vAlign w:val="center"/>
          </w:tcPr>
          <w:p>
            <w:pPr>
              <w:jc w:val="center"/>
              <w:rPr>
                <w:rFonts w:ascii="仿宋" w:hAnsi="仿宋" w:eastAsia="仿宋" w:cs="仿宋"/>
              </w:rPr>
            </w:pPr>
          </w:p>
        </w:tc>
        <w:tc>
          <w:tcPr>
            <w:tcW w:w="4764" w:type="dxa"/>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vMerge w:val="continue"/>
            <w:shd w:val="clear" w:color="auto" w:fill="auto"/>
            <w:vAlign w:val="center"/>
          </w:tcPr>
          <w:p>
            <w:pPr>
              <w:jc w:val="center"/>
              <w:rPr>
                <w:rFonts w:ascii="仿宋" w:hAnsi="仿宋" w:eastAsia="仿宋" w:cs="仿宋"/>
              </w:rPr>
            </w:pPr>
          </w:p>
        </w:tc>
        <w:tc>
          <w:tcPr>
            <w:tcW w:w="875" w:type="dxa"/>
            <w:shd w:val="clear" w:color="auto" w:fill="auto"/>
            <w:vAlign w:val="center"/>
          </w:tcPr>
          <w:p>
            <w:pPr>
              <w:jc w:val="center"/>
              <w:rPr>
                <w:rFonts w:ascii="仿宋" w:hAnsi="仿宋" w:eastAsia="仿宋" w:cs="仿宋"/>
              </w:rPr>
            </w:pPr>
          </w:p>
        </w:tc>
        <w:tc>
          <w:tcPr>
            <w:tcW w:w="1357" w:type="dxa"/>
            <w:shd w:val="clear" w:color="auto" w:fill="auto"/>
            <w:vAlign w:val="center"/>
          </w:tcPr>
          <w:p>
            <w:pPr>
              <w:jc w:val="center"/>
              <w:rPr>
                <w:rFonts w:ascii="仿宋" w:hAnsi="仿宋" w:eastAsia="仿宋" w:cs="仿宋"/>
              </w:rPr>
            </w:pPr>
          </w:p>
        </w:tc>
        <w:tc>
          <w:tcPr>
            <w:tcW w:w="810" w:type="dxa"/>
            <w:shd w:val="clear" w:color="auto" w:fill="auto"/>
            <w:vAlign w:val="center"/>
          </w:tcPr>
          <w:p>
            <w:pPr>
              <w:jc w:val="center"/>
              <w:rPr>
                <w:rFonts w:ascii="仿宋" w:hAnsi="仿宋" w:eastAsia="仿宋" w:cs="仿宋"/>
              </w:rPr>
            </w:pPr>
          </w:p>
        </w:tc>
        <w:tc>
          <w:tcPr>
            <w:tcW w:w="1176" w:type="dxa"/>
            <w:shd w:val="clear" w:color="auto" w:fill="auto"/>
            <w:vAlign w:val="center"/>
          </w:tcPr>
          <w:p>
            <w:pPr>
              <w:jc w:val="center"/>
              <w:rPr>
                <w:rFonts w:ascii="仿宋" w:hAnsi="仿宋" w:eastAsia="仿宋" w:cs="仿宋"/>
              </w:rPr>
            </w:pPr>
          </w:p>
        </w:tc>
        <w:tc>
          <w:tcPr>
            <w:tcW w:w="4764" w:type="dxa"/>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vMerge w:val="continue"/>
            <w:shd w:val="clear" w:color="auto" w:fill="auto"/>
            <w:vAlign w:val="center"/>
          </w:tcPr>
          <w:p>
            <w:pPr>
              <w:jc w:val="center"/>
              <w:rPr>
                <w:rFonts w:ascii="仿宋" w:hAnsi="仿宋" w:eastAsia="仿宋" w:cs="仿宋"/>
              </w:rPr>
            </w:pPr>
          </w:p>
        </w:tc>
        <w:tc>
          <w:tcPr>
            <w:tcW w:w="875" w:type="dxa"/>
            <w:shd w:val="clear" w:color="auto" w:fill="auto"/>
            <w:vAlign w:val="center"/>
          </w:tcPr>
          <w:p>
            <w:pPr>
              <w:jc w:val="center"/>
              <w:rPr>
                <w:rFonts w:ascii="仿宋" w:hAnsi="仿宋" w:eastAsia="仿宋" w:cs="仿宋"/>
              </w:rPr>
            </w:pPr>
          </w:p>
        </w:tc>
        <w:tc>
          <w:tcPr>
            <w:tcW w:w="1357" w:type="dxa"/>
            <w:shd w:val="clear" w:color="auto" w:fill="auto"/>
            <w:vAlign w:val="center"/>
          </w:tcPr>
          <w:p>
            <w:pPr>
              <w:jc w:val="center"/>
              <w:rPr>
                <w:rFonts w:ascii="仿宋" w:hAnsi="仿宋" w:eastAsia="仿宋" w:cs="仿宋"/>
              </w:rPr>
            </w:pPr>
          </w:p>
        </w:tc>
        <w:tc>
          <w:tcPr>
            <w:tcW w:w="810" w:type="dxa"/>
            <w:shd w:val="clear" w:color="auto" w:fill="auto"/>
            <w:vAlign w:val="center"/>
          </w:tcPr>
          <w:p>
            <w:pPr>
              <w:jc w:val="center"/>
              <w:rPr>
                <w:rFonts w:ascii="仿宋" w:hAnsi="仿宋" w:eastAsia="仿宋" w:cs="仿宋"/>
              </w:rPr>
            </w:pPr>
          </w:p>
        </w:tc>
        <w:tc>
          <w:tcPr>
            <w:tcW w:w="1176" w:type="dxa"/>
            <w:shd w:val="clear" w:color="auto" w:fill="auto"/>
            <w:vAlign w:val="center"/>
          </w:tcPr>
          <w:p>
            <w:pPr>
              <w:jc w:val="center"/>
              <w:rPr>
                <w:rFonts w:ascii="仿宋" w:hAnsi="仿宋" w:eastAsia="仿宋" w:cs="仿宋"/>
              </w:rPr>
            </w:pPr>
          </w:p>
        </w:tc>
        <w:tc>
          <w:tcPr>
            <w:tcW w:w="4764" w:type="dxa"/>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vMerge w:val="continue"/>
            <w:shd w:val="clear" w:color="auto" w:fill="auto"/>
            <w:vAlign w:val="center"/>
          </w:tcPr>
          <w:p>
            <w:pPr>
              <w:jc w:val="center"/>
              <w:rPr>
                <w:rFonts w:ascii="仿宋" w:hAnsi="仿宋" w:eastAsia="仿宋" w:cs="仿宋"/>
              </w:rPr>
            </w:pPr>
          </w:p>
        </w:tc>
        <w:tc>
          <w:tcPr>
            <w:tcW w:w="875" w:type="dxa"/>
            <w:shd w:val="clear" w:color="auto" w:fill="auto"/>
            <w:vAlign w:val="center"/>
          </w:tcPr>
          <w:p>
            <w:pPr>
              <w:jc w:val="center"/>
              <w:rPr>
                <w:rFonts w:ascii="仿宋" w:hAnsi="仿宋" w:eastAsia="仿宋" w:cs="仿宋"/>
              </w:rPr>
            </w:pPr>
          </w:p>
        </w:tc>
        <w:tc>
          <w:tcPr>
            <w:tcW w:w="1357" w:type="dxa"/>
            <w:shd w:val="clear" w:color="auto" w:fill="auto"/>
            <w:vAlign w:val="center"/>
          </w:tcPr>
          <w:p>
            <w:pPr>
              <w:jc w:val="center"/>
              <w:rPr>
                <w:rFonts w:ascii="仿宋" w:hAnsi="仿宋" w:eastAsia="仿宋" w:cs="仿宋"/>
              </w:rPr>
            </w:pPr>
          </w:p>
        </w:tc>
        <w:tc>
          <w:tcPr>
            <w:tcW w:w="810" w:type="dxa"/>
            <w:shd w:val="clear" w:color="auto" w:fill="auto"/>
            <w:vAlign w:val="center"/>
          </w:tcPr>
          <w:p>
            <w:pPr>
              <w:jc w:val="center"/>
              <w:rPr>
                <w:rFonts w:ascii="仿宋" w:hAnsi="仿宋" w:eastAsia="仿宋" w:cs="仿宋"/>
              </w:rPr>
            </w:pPr>
          </w:p>
        </w:tc>
        <w:tc>
          <w:tcPr>
            <w:tcW w:w="1176" w:type="dxa"/>
            <w:shd w:val="clear" w:color="auto" w:fill="auto"/>
            <w:vAlign w:val="center"/>
          </w:tcPr>
          <w:p>
            <w:pPr>
              <w:jc w:val="center"/>
              <w:rPr>
                <w:rFonts w:ascii="仿宋" w:hAnsi="仿宋" w:eastAsia="仿宋" w:cs="仿宋"/>
              </w:rPr>
            </w:pPr>
          </w:p>
        </w:tc>
        <w:tc>
          <w:tcPr>
            <w:tcW w:w="4764" w:type="dxa"/>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vMerge w:val="continue"/>
            <w:shd w:val="clear" w:color="auto" w:fill="auto"/>
            <w:vAlign w:val="center"/>
          </w:tcPr>
          <w:p>
            <w:pPr>
              <w:jc w:val="center"/>
              <w:rPr>
                <w:rFonts w:ascii="仿宋" w:hAnsi="仿宋" w:eastAsia="仿宋" w:cs="仿宋"/>
              </w:rPr>
            </w:pPr>
          </w:p>
        </w:tc>
        <w:tc>
          <w:tcPr>
            <w:tcW w:w="875" w:type="dxa"/>
            <w:shd w:val="clear" w:color="auto" w:fill="auto"/>
            <w:vAlign w:val="center"/>
          </w:tcPr>
          <w:p>
            <w:pPr>
              <w:jc w:val="center"/>
              <w:rPr>
                <w:rFonts w:ascii="仿宋" w:hAnsi="仿宋" w:eastAsia="仿宋" w:cs="仿宋"/>
              </w:rPr>
            </w:pPr>
          </w:p>
        </w:tc>
        <w:tc>
          <w:tcPr>
            <w:tcW w:w="1357" w:type="dxa"/>
            <w:shd w:val="clear" w:color="auto" w:fill="auto"/>
            <w:vAlign w:val="center"/>
          </w:tcPr>
          <w:p>
            <w:pPr>
              <w:jc w:val="center"/>
              <w:rPr>
                <w:rFonts w:ascii="仿宋" w:hAnsi="仿宋" w:eastAsia="仿宋" w:cs="仿宋"/>
              </w:rPr>
            </w:pPr>
          </w:p>
        </w:tc>
        <w:tc>
          <w:tcPr>
            <w:tcW w:w="810" w:type="dxa"/>
            <w:shd w:val="clear" w:color="auto" w:fill="auto"/>
            <w:vAlign w:val="center"/>
          </w:tcPr>
          <w:p>
            <w:pPr>
              <w:jc w:val="center"/>
              <w:rPr>
                <w:rFonts w:ascii="仿宋" w:hAnsi="仿宋" w:eastAsia="仿宋" w:cs="仿宋"/>
              </w:rPr>
            </w:pPr>
          </w:p>
        </w:tc>
        <w:tc>
          <w:tcPr>
            <w:tcW w:w="1176" w:type="dxa"/>
            <w:shd w:val="clear" w:color="auto" w:fill="auto"/>
            <w:vAlign w:val="center"/>
          </w:tcPr>
          <w:p>
            <w:pPr>
              <w:jc w:val="center"/>
              <w:rPr>
                <w:rFonts w:ascii="仿宋" w:hAnsi="仿宋" w:eastAsia="仿宋" w:cs="仿宋"/>
              </w:rPr>
            </w:pPr>
          </w:p>
        </w:tc>
        <w:tc>
          <w:tcPr>
            <w:tcW w:w="4764" w:type="dxa"/>
            <w:shd w:val="clear" w:color="auto" w:fill="auto"/>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778" w:type="dxa"/>
            <w:shd w:val="clear" w:color="auto" w:fill="auto"/>
            <w:vAlign w:val="center"/>
          </w:tcPr>
          <w:p>
            <w:pPr>
              <w:jc w:val="center"/>
              <w:rPr>
                <w:rFonts w:ascii="仿宋" w:hAnsi="仿宋" w:eastAsia="仿宋" w:cs="仿宋"/>
              </w:rPr>
            </w:pPr>
            <w:r>
              <w:rPr>
                <w:rFonts w:hint="eastAsia" w:ascii="仿宋" w:hAnsi="仿宋" w:eastAsia="仿宋" w:cs="仿宋"/>
              </w:rPr>
              <w:t>个人</w:t>
            </w:r>
          </w:p>
          <w:p>
            <w:pPr>
              <w:jc w:val="center"/>
              <w:rPr>
                <w:rFonts w:ascii="仿宋" w:hAnsi="仿宋" w:eastAsia="仿宋" w:cs="仿宋"/>
              </w:rPr>
            </w:pPr>
            <w:r>
              <w:rPr>
                <w:rFonts w:hint="eastAsia" w:ascii="仿宋" w:hAnsi="仿宋" w:eastAsia="仿宋" w:cs="仿宋"/>
              </w:rPr>
              <w:t>承诺</w:t>
            </w:r>
          </w:p>
        </w:tc>
        <w:tc>
          <w:tcPr>
            <w:tcW w:w="8982" w:type="dxa"/>
            <w:gridSpan w:val="5"/>
            <w:shd w:val="clear" w:color="auto" w:fill="auto"/>
            <w:vAlign w:val="center"/>
          </w:tcPr>
          <w:p>
            <w:pPr>
              <w:ind w:firstLine="420" w:firstLineChars="200"/>
              <w:jc w:val="left"/>
              <w:rPr>
                <w:rFonts w:ascii="仿宋" w:hAnsi="仿宋" w:eastAsia="仿宋" w:cs="仿宋"/>
              </w:rPr>
            </w:pPr>
            <w:r>
              <w:rPr>
                <w:rFonts w:hint="eastAsia" w:ascii="仿宋" w:hAnsi="仿宋" w:eastAsia="仿宋" w:cs="仿宋"/>
              </w:rPr>
              <w:t>保证遵守公司招聘有关规程和国家有关法规。被聘后，服从公司管理，遵守公司各项规章制度。聘期内自愿服从公司岗位安排。本人承诺保证本表所填写资料真实，并遵守以上承诺，若有不实或虚构或不诚信，自愿接受取消选聘招聘资格或受聘后被公司解聘之处理。</w:t>
            </w:r>
          </w:p>
          <w:p>
            <w:pPr>
              <w:ind w:firstLine="420" w:firstLineChars="200"/>
              <w:jc w:val="left"/>
              <w:rPr>
                <w:rFonts w:ascii="仿宋" w:hAnsi="仿宋" w:eastAsia="仿宋" w:cs="仿宋"/>
              </w:rPr>
            </w:pPr>
            <w:r>
              <w:rPr>
                <w:rFonts w:hint="eastAsia" w:ascii="仿宋" w:hAnsi="仿宋" w:eastAsia="仿宋" w:cs="仿宋"/>
              </w:rPr>
              <w:t xml:space="preserve">                                          承诺人（应聘者）签名:</w:t>
            </w:r>
          </w:p>
          <w:p>
            <w:pPr>
              <w:ind w:firstLine="420" w:firstLineChars="200"/>
              <w:jc w:val="left"/>
              <w:rPr>
                <w:rFonts w:ascii="仿宋" w:hAnsi="仿宋" w:eastAsia="仿宋" w:cs="仿宋"/>
              </w:rPr>
            </w:pPr>
            <w:r>
              <w:rPr>
                <w:rFonts w:hint="eastAsia" w:ascii="仿宋" w:hAnsi="仿宋" w:eastAsia="仿宋" w:cs="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78" w:type="dxa"/>
            <w:vMerge w:val="restart"/>
            <w:shd w:val="clear" w:color="auto" w:fill="auto"/>
            <w:vAlign w:val="center"/>
          </w:tcPr>
          <w:p>
            <w:pPr>
              <w:jc w:val="center"/>
              <w:rPr>
                <w:rFonts w:ascii="仿宋" w:hAnsi="仿宋" w:eastAsia="仿宋" w:cs="仿宋"/>
              </w:rPr>
            </w:pPr>
            <w:r>
              <w:rPr>
                <w:rFonts w:hint="eastAsia" w:ascii="仿宋" w:hAnsi="仿宋" w:eastAsia="仿宋" w:cs="仿宋"/>
              </w:rPr>
              <w:t>公</w:t>
            </w:r>
          </w:p>
          <w:p>
            <w:pPr>
              <w:jc w:val="center"/>
              <w:rPr>
                <w:rFonts w:ascii="仿宋" w:hAnsi="仿宋" w:eastAsia="仿宋" w:cs="仿宋"/>
              </w:rPr>
            </w:pPr>
            <w:r>
              <w:rPr>
                <w:rFonts w:hint="eastAsia" w:ascii="仿宋" w:hAnsi="仿宋" w:eastAsia="仿宋" w:cs="仿宋"/>
              </w:rPr>
              <w:t>司</w:t>
            </w:r>
          </w:p>
          <w:p>
            <w:pPr>
              <w:jc w:val="center"/>
              <w:rPr>
                <w:rFonts w:ascii="仿宋" w:hAnsi="仿宋" w:eastAsia="仿宋" w:cs="仿宋"/>
              </w:rPr>
            </w:pPr>
            <w:r>
              <w:rPr>
                <w:rFonts w:hint="eastAsia" w:ascii="仿宋" w:hAnsi="仿宋" w:eastAsia="仿宋" w:cs="仿宋"/>
              </w:rPr>
              <w:t>意</w:t>
            </w:r>
          </w:p>
          <w:p>
            <w:pPr>
              <w:jc w:val="center"/>
              <w:rPr>
                <w:rFonts w:ascii="仿宋" w:hAnsi="仿宋" w:eastAsia="仿宋" w:cs="仿宋"/>
              </w:rPr>
            </w:pPr>
            <w:r>
              <w:rPr>
                <w:rFonts w:hint="eastAsia" w:ascii="仿宋" w:hAnsi="仿宋" w:eastAsia="仿宋" w:cs="仿宋"/>
              </w:rPr>
              <w:t>见</w:t>
            </w:r>
          </w:p>
        </w:tc>
        <w:tc>
          <w:tcPr>
            <w:tcW w:w="8982" w:type="dxa"/>
            <w:gridSpan w:val="5"/>
            <w:shd w:val="clear" w:color="auto" w:fill="auto"/>
            <w:vAlign w:val="center"/>
          </w:tcPr>
          <w:p>
            <w:pPr>
              <w:jc w:val="center"/>
              <w:rPr>
                <w:rFonts w:ascii="仿宋" w:hAnsi="仿宋" w:eastAsia="仿宋" w:cs="仿宋"/>
              </w:rPr>
            </w:pPr>
          </w:p>
          <w:p>
            <w:pPr>
              <w:ind w:firstLine="420" w:firstLineChars="200"/>
              <w:rPr>
                <w:rFonts w:ascii="仿宋" w:hAnsi="仿宋" w:eastAsia="仿宋" w:cs="仿宋"/>
              </w:rPr>
            </w:pPr>
            <w:r>
              <w:rPr>
                <w:rFonts w:hint="eastAsia" w:ascii="仿宋" w:hAnsi="仿宋" w:eastAsia="仿宋" w:cs="仿宋"/>
              </w:rPr>
              <w:t xml:space="preserve">经资格审查，该同志     </w:t>
            </w:r>
            <w:r>
              <w:rPr>
                <w:rFonts w:hint="eastAsia" w:ascii="仿宋" w:hAnsi="仿宋" w:eastAsia="仿宋" w:cs="仿宋"/>
                <w:lang w:val="en-US" w:eastAsia="zh-CN"/>
              </w:rPr>
              <w:t xml:space="preserve">      </w:t>
            </w:r>
            <w:r>
              <w:rPr>
                <w:rFonts w:hint="eastAsia" w:ascii="仿宋" w:hAnsi="仿宋" w:eastAsia="仿宋" w:cs="仿宋"/>
              </w:rPr>
              <w:t xml:space="preserve">  招聘资格。</w:t>
            </w:r>
          </w:p>
          <w:p>
            <w:pPr>
              <w:jc w:val="center"/>
              <w:rPr>
                <w:rFonts w:ascii="仿宋" w:hAnsi="仿宋" w:eastAsia="仿宋" w:cs="仿宋"/>
              </w:rPr>
            </w:pPr>
            <w:r>
              <w:rPr>
                <w:rFonts w:hint="eastAsia" w:ascii="仿宋" w:hAnsi="仿宋" w:eastAsia="仿宋" w:cs="仿宋"/>
              </w:rPr>
              <w:t xml:space="preserve">                                  审查人签名：</w:t>
            </w:r>
          </w:p>
          <w:p>
            <w:pPr>
              <w:jc w:val="center"/>
              <w:rPr>
                <w:rFonts w:ascii="仿宋" w:hAnsi="仿宋" w:eastAsia="仿宋" w:cs="仿宋"/>
              </w:rPr>
            </w:pPr>
            <w:r>
              <w:rPr>
                <w:rFonts w:hint="eastAsia" w:ascii="仿宋" w:hAnsi="仿宋" w:eastAsia="仿宋" w:cs="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778" w:type="dxa"/>
            <w:vMerge w:val="continue"/>
            <w:shd w:val="clear" w:color="auto" w:fill="auto"/>
            <w:vAlign w:val="center"/>
          </w:tcPr>
          <w:p>
            <w:pPr>
              <w:jc w:val="center"/>
              <w:rPr>
                <w:rFonts w:ascii="仿宋" w:hAnsi="仿宋" w:eastAsia="仿宋" w:cs="仿宋"/>
              </w:rPr>
            </w:pPr>
          </w:p>
        </w:tc>
        <w:tc>
          <w:tcPr>
            <w:tcW w:w="8982" w:type="dxa"/>
            <w:gridSpan w:val="5"/>
            <w:shd w:val="clear" w:color="auto" w:fill="auto"/>
            <w:vAlign w:val="center"/>
          </w:tcPr>
          <w:p>
            <w:pPr>
              <w:rPr>
                <w:rFonts w:ascii="仿宋" w:hAnsi="仿宋" w:eastAsia="仿宋" w:cs="仿宋"/>
              </w:rPr>
            </w:pPr>
          </w:p>
          <w:p>
            <w:pPr>
              <w:jc w:val="center"/>
              <w:rPr>
                <w:rFonts w:ascii="仿宋" w:hAnsi="仿宋" w:eastAsia="仿宋" w:cs="仿宋"/>
              </w:rPr>
            </w:pPr>
            <w:r>
              <w:rPr>
                <w:rFonts w:hint="eastAsia" w:ascii="仿宋" w:hAnsi="仿宋" w:eastAsia="仿宋" w:cs="仿宋"/>
              </w:rPr>
              <w:t>该应聘人员面试考核成绩     分。</w:t>
            </w:r>
          </w:p>
          <w:p>
            <w:pPr>
              <w:jc w:val="center"/>
              <w:rPr>
                <w:rFonts w:ascii="仿宋" w:hAnsi="仿宋" w:eastAsia="仿宋" w:cs="仿宋"/>
              </w:rPr>
            </w:pPr>
          </w:p>
          <w:p>
            <w:pPr>
              <w:jc w:val="center"/>
              <w:rPr>
                <w:rFonts w:ascii="仿宋" w:hAnsi="仿宋" w:eastAsia="仿宋" w:cs="仿宋"/>
              </w:rPr>
            </w:pPr>
            <w:r>
              <w:rPr>
                <w:rFonts w:hint="eastAsia" w:ascii="仿宋" w:hAnsi="仿宋" w:eastAsia="仿宋" w:cs="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778" w:type="dxa"/>
            <w:vMerge w:val="continue"/>
            <w:shd w:val="clear" w:color="auto" w:fill="auto"/>
            <w:vAlign w:val="center"/>
          </w:tcPr>
          <w:p>
            <w:pPr>
              <w:jc w:val="center"/>
              <w:rPr>
                <w:rFonts w:ascii="仿宋" w:hAnsi="仿宋" w:eastAsia="仿宋" w:cs="仿宋"/>
              </w:rPr>
            </w:pPr>
          </w:p>
        </w:tc>
        <w:tc>
          <w:tcPr>
            <w:tcW w:w="8982" w:type="dxa"/>
            <w:gridSpan w:val="5"/>
            <w:shd w:val="clear" w:color="auto" w:fill="auto"/>
            <w:vAlign w:val="center"/>
          </w:tcPr>
          <w:p>
            <w:pPr>
              <w:rPr>
                <w:rFonts w:ascii="仿宋" w:hAnsi="仿宋" w:eastAsia="仿宋" w:cs="仿宋"/>
              </w:rPr>
            </w:pPr>
          </w:p>
          <w:p>
            <w:pPr>
              <w:rPr>
                <w:rFonts w:ascii="仿宋" w:hAnsi="仿宋" w:eastAsia="仿宋" w:cs="仿宋"/>
              </w:rPr>
            </w:pPr>
          </w:p>
          <w:p>
            <w:pPr>
              <w:jc w:val="center"/>
              <w:rPr>
                <w:rFonts w:ascii="仿宋" w:hAnsi="仿宋" w:eastAsia="仿宋" w:cs="仿宋"/>
              </w:rPr>
            </w:pPr>
            <w:r>
              <w:rPr>
                <w:rFonts w:hint="eastAsia" w:ascii="仿宋" w:hAnsi="仿宋" w:eastAsia="仿宋" w:cs="仿宋"/>
              </w:rPr>
              <w:t>经研究决定，同意聘用/不予聘用。</w:t>
            </w:r>
          </w:p>
          <w:p>
            <w:pPr>
              <w:jc w:val="center"/>
              <w:rPr>
                <w:rFonts w:ascii="仿宋" w:hAnsi="仿宋" w:eastAsia="仿宋" w:cs="仿宋"/>
              </w:rPr>
            </w:pPr>
          </w:p>
          <w:p>
            <w:pPr>
              <w:rPr>
                <w:rFonts w:ascii="仿宋" w:hAnsi="仿宋" w:eastAsia="仿宋" w:cs="仿宋"/>
              </w:rPr>
            </w:pPr>
            <w:r>
              <w:rPr>
                <w:rFonts w:hint="eastAsia" w:ascii="仿宋" w:hAnsi="仿宋" w:eastAsia="仿宋" w:cs="仿宋"/>
              </w:rPr>
              <w:t xml:space="preserve">                                                        （公司</w:t>
            </w:r>
            <w:r>
              <w:rPr>
                <w:rFonts w:hint="eastAsia" w:ascii="仿宋" w:hAnsi="仿宋" w:eastAsia="仿宋" w:cs="仿宋"/>
                <w:lang w:eastAsia="zh-CN"/>
              </w:rPr>
              <w:t>盖</w:t>
            </w:r>
            <w:r>
              <w:rPr>
                <w:rFonts w:hint="eastAsia" w:ascii="仿宋" w:hAnsi="仿宋" w:eastAsia="仿宋" w:cs="仿宋"/>
              </w:rPr>
              <w:t>章）</w:t>
            </w:r>
          </w:p>
          <w:p>
            <w:pPr>
              <w:rPr>
                <w:rFonts w:ascii="仿宋" w:hAnsi="仿宋" w:eastAsia="仿宋" w:cs="仿宋"/>
              </w:rPr>
            </w:pPr>
          </w:p>
          <w:p>
            <w:pPr>
              <w:jc w:val="center"/>
              <w:rPr>
                <w:rFonts w:ascii="仿宋" w:hAnsi="仿宋" w:eastAsia="仿宋" w:cs="仿宋"/>
              </w:rPr>
            </w:pPr>
            <w:r>
              <w:rPr>
                <w:rFonts w:hint="eastAsia" w:ascii="仿宋" w:hAnsi="仿宋" w:eastAsia="仿宋" w:cs="仿宋"/>
              </w:rPr>
              <w:t xml:space="preserve">                                                               年    月    日</w:t>
            </w:r>
          </w:p>
        </w:tc>
      </w:tr>
    </w:tbl>
    <w:p>
      <w:r>
        <w:rPr>
          <w:rFonts w:hint="eastAsia" w:ascii="仿宋" w:hAnsi="仿宋" w:eastAsia="仿宋" w:cs="仿宋"/>
          <w:b/>
          <w:bCs/>
          <w:sz w:val="21"/>
          <w:szCs w:val="21"/>
        </w:rPr>
        <w:t xml:space="preserve">备注： </w:t>
      </w:r>
      <w:r>
        <w:rPr>
          <w:rFonts w:hint="eastAsia" w:ascii="仿宋" w:hAnsi="仿宋" w:eastAsia="仿宋" w:cs="仿宋"/>
          <w:sz w:val="21"/>
          <w:szCs w:val="21"/>
        </w:rPr>
        <w:t>1.请认真填写应聘报名表，资格初审合格人员请按《公告》要求带齐相关报名材料原件及复印件进行资格审核。2.《报名表》请正反打印，纸质版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A9EE4DD5-400E-427B-BC9E-6A51F1156032}"/>
  </w:font>
  <w:font w:name="方正仿宋_GBK">
    <w:panose1 w:val="02000000000000000000"/>
    <w:charset w:val="86"/>
    <w:family w:val="auto"/>
    <w:pitch w:val="default"/>
    <w:sig w:usb0="A00002BF" w:usb1="38CF7CFA" w:usb2="00082016" w:usb3="00000000" w:csb0="00040001" w:csb1="00000000"/>
    <w:embedRegular r:id="rId2" w:fontKey="{32DAAC8D-58E7-4D65-8BCA-F537DFB1AAF1}"/>
  </w:font>
  <w:font w:name="方正黑体_GBK">
    <w:panose1 w:val="03000509000000000000"/>
    <w:charset w:val="86"/>
    <w:family w:val="script"/>
    <w:pitch w:val="default"/>
    <w:sig w:usb0="00000001" w:usb1="080E0000" w:usb2="00000000" w:usb3="00000000" w:csb0="00040000" w:csb1="00000000"/>
    <w:embedRegular r:id="rId3" w:fontKey="{8E9492BA-E5F0-4F68-9984-CA2E36D32D8D}"/>
  </w:font>
  <w:font w:name="方正楷体_GBK">
    <w:panose1 w:val="02000000000000000000"/>
    <w:charset w:val="86"/>
    <w:family w:val="auto"/>
    <w:pitch w:val="default"/>
    <w:sig w:usb0="00000001" w:usb1="080E0000" w:usb2="00000000" w:usb3="00000000" w:csb0="00040000" w:csb1="00000000"/>
    <w:embedRegular r:id="rId4" w:fontKey="{C6D3527A-68FF-4F8D-9046-B78FBD9062A9}"/>
  </w:font>
  <w:font w:name="仿宋">
    <w:panose1 w:val="02010609060101010101"/>
    <w:charset w:val="86"/>
    <w:family w:val="modern"/>
    <w:pitch w:val="default"/>
    <w:sig w:usb0="800002BF" w:usb1="38CF7CFA" w:usb2="00000016" w:usb3="00000000" w:csb0="00040001" w:csb1="00000000"/>
    <w:embedRegular r:id="rId5" w:fontKey="{DD51BFDB-17B7-4BBA-95E5-7FC301FE2C5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6D4F90"/>
    <w:multiLevelType w:val="singleLevel"/>
    <w:tmpl w:val="8D6D4F90"/>
    <w:lvl w:ilvl="0" w:tentative="0">
      <w:start w:val="5"/>
      <w:numFmt w:val="chineseCounting"/>
      <w:suff w:val="nothing"/>
      <w:lvlText w:val="（%1）"/>
      <w:lvlJc w:val="left"/>
      <w:rPr>
        <w:rFonts w:hint="eastAsia"/>
      </w:rPr>
    </w:lvl>
  </w:abstractNum>
  <w:abstractNum w:abstractNumId="1">
    <w:nsid w:val="B0FF5A03"/>
    <w:multiLevelType w:val="singleLevel"/>
    <w:tmpl w:val="B0FF5A03"/>
    <w:lvl w:ilvl="0" w:tentative="0">
      <w:start w:val="3"/>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53F13"/>
    <w:rsid w:val="00466F80"/>
    <w:rsid w:val="1A666CC8"/>
    <w:rsid w:val="2B3C2E7C"/>
    <w:rsid w:val="3B34501E"/>
    <w:rsid w:val="3D5F1AEC"/>
    <w:rsid w:val="41C1362C"/>
    <w:rsid w:val="476D6AC3"/>
    <w:rsid w:val="53C53F13"/>
    <w:rsid w:val="553F4117"/>
    <w:rsid w:val="5A105956"/>
    <w:rsid w:val="65A96413"/>
    <w:rsid w:val="786E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2021-03-08T01:58:00Z</dcterms:created>
  <dc:creator>。</dc:creator>
  <cp:lastModifiedBy>。</cp:lastModifiedBy>
  <cp:lastPrinted>2021-03-12T01:41:00Z</cp:lastPrinted>
  <dcterms:modified xsi:type="dcterms:W3CDTF">2021-03-12T06:12:58Z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