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附件1：</w:t>
      </w:r>
    </w:p>
    <w:p>
      <w:pPr>
        <w:jc w:val="center"/>
        <w:rPr>
          <w:rFonts w:ascii="黑体" w:hAnsi="Times New Roman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江苏银宝央厨管理服务</w:t>
      </w:r>
      <w:r>
        <w:rPr>
          <w:rFonts w:hint="eastAsia" w:ascii="黑体" w:eastAsia="黑体"/>
          <w:sz w:val="44"/>
          <w:szCs w:val="44"/>
        </w:rPr>
        <w:t>有限公司</w:t>
      </w:r>
      <w:r>
        <w:rPr>
          <w:rFonts w:hint="eastAsia" w:ascii="黑体" w:hAnsi="Times New Roman" w:eastAsia="黑体"/>
          <w:sz w:val="44"/>
          <w:szCs w:val="44"/>
        </w:rPr>
        <w:t>招聘岗位需求表</w:t>
      </w:r>
    </w:p>
    <w:p>
      <w:pPr>
        <w:jc w:val="center"/>
        <w:rPr>
          <w:rFonts w:ascii="黑体" w:hAnsi="Times New Roman" w:eastAsia="黑体"/>
          <w:sz w:val="44"/>
          <w:szCs w:val="44"/>
        </w:rPr>
      </w:pPr>
    </w:p>
    <w:tbl>
      <w:tblPr>
        <w:tblStyle w:val="3"/>
        <w:tblW w:w="11157" w:type="dxa"/>
        <w:tblInd w:w="-1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73"/>
        <w:gridCol w:w="536"/>
        <w:gridCol w:w="2626"/>
        <w:gridCol w:w="3046"/>
        <w:gridCol w:w="906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72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序号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岗位名称</w:t>
            </w:r>
          </w:p>
        </w:tc>
        <w:tc>
          <w:tcPr>
            <w:tcW w:w="53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人数</w:t>
            </w:r>
          </w:p>
        </w:tc>
        <w:tc>
          <w:tcPr>
            <w:tcW w:w="262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岗位职责</w:t>
            </w:r>
          </w:p>
        </w:tc>
        <w:tc>
          <w:tcPr>
            <w:tcW w:w="3046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  <w:t>基本要求</w:t>
            </w:r>
          </w:p>
        </w:tc>
        <w:tc>
          <w:tcPr>
            <w:tcW w:w="906" w:type="dxa"/>
            <w:noWrap/>
            <w:vAlign w:val="center"/>
          </w:tcPr>
          <w:p>
            <w:pPr>
              <w:spacing w:line="300" w:lineRule="exact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主要工作</w:t>
            </w:r>
          </w:p>
          <w:p>
            <w:pPr>
              <w:spacing w:line="300" w:lineRule="exact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地点</w:t>
            </w:r>
          </w:p>
        </w:tc>
        <w:tc>
          <w:tcPr>
            <w:tcW w:w="114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3" w:hRule="atLeast"/>
        </w:trPr>
        <w:tc>
          <w:tcPr>
            <w:tcW w:w="1725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17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财务部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财务经理</w:t>
            </w:r>
          </w:p>
        </w:tc>
        <w:tc>
          <w:tcPr>
            <w:tcW w:w="536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2626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1、组织制定本公司财务管理规定并监督执行；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2、负责编制及组织实施财务预算报告，月/季/年度财务报告；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3、编写公司财务分析，对公司运营情况、资金使用情况进行说明；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4、负责资金、资产的管理工作；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5、负责控制财务风险，保障资金安全；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6、负责成本核算和控制；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7、定期对应收款进行统计、汇总和追缴；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8、负责费用超支的预警机制；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9、负责财务内外部的沟通、协调；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10、工资报表审核；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11、付款申请单据审核；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12、协助做好报表审计工作。</w:t>
            </w:r>
          </w:p>
        </w:tc>
        <w:tc>
          <w:tcPr>
            <w:tcW w:w="3046" w:type="dxa"/>
            <w:noWrap/>
            <w:vAlign w:val="center"/>
          </w:tcPr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财务经理的招聘要求：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1.全日制大专学历，财经专业；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2.具有中级会计师职称十年以上；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3.具有10年以上部门主管任职经验；</w:t>
            </w:r>
          </w:p>
          <w:p>
            <w:pPr>
              <w:spacing w:line="300" w:lineRule="exact"/>
              <w:rPr>
                <w:rFonts w:hint="eastAsia"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4.能熟练使用各类财务软件、办公软件，具有较强的组织协调能力、防控风险能力</w:t>
            </w:r>
          </w:p>
          <w:p>
            <w:pPr>
              <w:spacing w:line="300" w:lineRule="exact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5.年龄在45周岁以下，条件优秀者年龄可以适当放宽</w:t>
            </w:r>
          </w:p>
        </w:tc>
        <w:tc>
          <w:tcPr>
            <w:tcW w:w="906" w:type="dxa"/>
            <w:noWrap/>
            <w:vAlign w:val="center"/>
          </w:tcPr>
          <w:p>
            <w:pPr>
              <w:spacing w:line="300" w:lineRule="exact"/>
              <w:ind w:firstLine="105" w:firstLineChars="5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盐城</w:t>
            </w:r>
          </w:p>
        </w:tc>
        <w:tc>
          <w:tcPr>
            <w:tcW w:w="1145" w:type="dxa"/>
            <w:noWrap/>
            <w:vAlign w:val="center"/>
          </w:tcPr>
          <w:p>
            <w:pPr>
              <w:spacing w:line="300" w:lineRule="exact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20C0E"/>
    <w:rsid w:val="20C2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2021-08-23T01:13:00Z</dcterms:created>
  <dc:creator>滕飞</dc:creator>
  <cp:lastModifiedBy>滕飞</cp:lastModifiedBy>
  <dcterms:modified xsi:type="dcterms:W3CDTF">2021-08-23T01:14:01Z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C3DEB2095F8040188C385CB5E6099D9E</vt:lpwstr>
  </property>
</Properties>
</file>