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70" w:lineRule="atLeast"/>
        <w:rPr>
          <w:rFonts w:ascii="Times New Roman" w:hAnsi="Times New Roman"/>
          <w:kern w:val="0"/>
          <w:sz w:val="32"/>
          <w:szCs w:val="32"/>
          <w:lang w:val="zh-CN"/>
        </w:rPr>
      </w:pPr>
      <w:r>
        <w:rPr>
          <w:rFonts w:hint="eastAsia" w:ascii="宋体" w:hAnsi="Times New Roman" w:cs="宋体"/>
          <w:kern w:val="0"/>
          <w:sz w:val="32"/>
          <w:szCs w:val="32"/>
          <w:lang w:val="zh-CN"/>
        </w:rPr>
        <w:t>附件三：</w:t>
      </w:r>
    </w:p>
    <w:p>
      <w:pPr>
        <w:autoSpaceDE w:val="0"/>
        <w:autoSpaceDN w:val="0"/>
        <w:adjustRightInd w:val="0"/>
        <w:spacing w:line="470" w:lineRule="atLeast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lang w:val="zh-CN"/>
        </w:rPr>
        <w:t>《亭湖区消防救援大队公开招聘工作人员体能测试要求标准》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具备良好的力量、速度、耐力、灵敏和柔韧性等身体素质，能适应在复杂、多变和危险的环境中进行灭火战斗的需要，以最短的时间、最快的速度去完成任务；能适应长时间灭火和大负荷量的救人、抢救物资的需要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能够在任何复杂环境中坚持灭火战斗，避免个人伤害。具备良好的适应自然环境的能力，能在严寒、酷暑以及风、雨、雪等气候条件下进行灭火战斗；具备勇敢顽强，雷厉风行，不怕牺牲，不怕疲劳和连续作战的过硬战斗作风。具体体能考核项目及标准如下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zh-CN"/>
        </w:rPr>
        <w:t>一、政府专职队员、通信宣传员（01、02岗位）：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zh-CN"/>
        </w:rPr>
        <w:t>（一）3000米跑（占体能测试成绩的50%）：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场地器材：在400米标准田径场跑道上标出弧形起跑线和终点线，在起跑线后3米处标出集合线。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预设器材：码表若干块。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操作程序：考核人员在集合线上站好，听到“各就位”的口令，考核人员至起点线处做好起跑准备；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听到“开始”信号，考核人员沿跑道逆时针方向向前跑进。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操作要求：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1.考核人员在跑进中不得离开跑道；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2.考核人员在跑进中不得以推、拉、挡等形式妨碍他人考试；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3.发出“开始”信号前，考核人员身体任何部位不得触及或越过起跑线，有考核人员抢跑须召回重跑；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4.起跑后不分跑道，但不得踏出规定的跑道线外，同时遵循右侧超越的田径规则。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成绩评定：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06"/>
        <w:gridCol w:w="806"/>
        <w:gridCol w:w="806"/>
        <w:gridCol w:w="806"/>
        <w:gridCol w:w="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得分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60分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70分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80分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90分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14ˊ30〞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14ˊ00〞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13ˊ30〞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13ˊ00〞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12ˊ30〞</w:t>
            </w:r>
          </w:p>
        </w:tc>
      </w:tr>
    </w:tbl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评判细则：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1.考生在奔跑中离开规定跑道的，不合格；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2.考生挤、撞、推、拉、挡等形式妨碍他人跑进的，不合格；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zh-CN"/>
        </w:rPr>
        <w:t>（二）20米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×6往返跑（占体能测试成绩的30%）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场地器材：在训练场上设置20米长的直线跑道若干条，在跑到两端线标出起点线A和折返线B。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操作程序：考核人员在直线跑道一侧列队。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听到“xxxx”后，考核人员提重物跑至A线外做好起跑准备。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听到“开始”的口令后，考核人员从A线外起跑，当跑到B线前面，依次进行6次，最后冲出A线。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听到“入列”口令，考核人员跑步入列。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操作要求：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1.发出“开始”的口令前，考核人员不得越过或触碰起跑线。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2.每次跑至B线或第一次返回A线，必须身体有一部分触线。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成绩评定：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91"/>
        <w:gridCol w:w="791"/>
        <w:gridCol w:w="791"/>
        <w:gridCol w:w="791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得分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60分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70分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80分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90分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val="zh-CN"/>
              </w:rPr>
              <w:t>41〞0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val="zh-CN"/>
              </w:rPr>
              <w:t>39〞0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val="zh-CN"/>
              </w:rPr>
              <w:t>37〞0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val="zh-CN"/>
              </w:rPr>
              <w:t>36〞0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val="zh-CN"/>
              </w:rPr>
              <w:t>35〞0</w:t>
            </w:r>
          </w:p>
        </w:tc>
      </w:tr>
    </w:tbl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1.计时从发令“开始”起至考生结束操作，停止记时。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2.达不到最低分值的，作不合格处理。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评判细则：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1.在操作过程中，抢跑的，不计成绩。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2.在操作过程中，未按操作要求身体有效部位触线的，有一次增加2秒。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zh-CN"/>
        </w:rPr>
        <w:t>（三）三分钟俯卧撑（占体能测试成绩的20%）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操作程序：考核人员在集合线上站好，听到“各就位”的口令，考核人员至考核线处匐地做好准备；听到“开始”信号，裁判员进行计时，考核人员进行俯卧撑考核。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操作要求：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1.考核人员在考核中不得站立休息；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2.考核人员在考核中不得以推、拉、挡等形式妨碍他人考试；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3.发出“开始”信号前，考核人员大臂和小臂曲臂必须不小于90度且身体躯干任意处不得触地；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4.当听到裁判员发出“结束”口令时应结束该项考试。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成绩评定：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05"/>
        <w:gridCol w:w="1105"/>
        <w:gridCol w:w="1106"/>
        <w:gridCol w:w="1106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得分</w:t>
            </w:r>
          </w:p>
        </w:tc>
        <w:tc>
          <w:tcPr>
            <w:tcW w:w="1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60分</w:t>
            </w:r>
          </w:p>
        </w:tc>
        <w:tc>
          <w:tcPr>
            <w:tcW w:w="1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70分</w:t>
            </w: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80分</w:t>
            </w: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90分</w:t>
            </w: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100分</w:t>
            </w:r>
          </w:p>
        </w:tc>
      </w:tr>
      <w:tr>
        <w:trPr>
          <w:trHeight w:val="689" w:hRule="atLeast"/>
          <w:jc w:val="center"/>
        </w:trPr>
        <w:tc>
          <w:tcPr>
            <w:tcW w:w="1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个数</w:t>
            </w:r>
          </w:p>
        </w:tc>
        <w:tc>
          <w:tcPr>
            <w:tcW w:w="1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35</w:t>
            </w:r>
          </w:p>
        </w:tc>
        <w:tc>
          <w:tcPr>
            <w:tcW w:w="1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40</w:t>
            </w: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45</w:t>
            </w: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50</w:t>
            </w: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60</w:t>
            </w:r>
          </w:p>
        </w:tc>
      </w:tr>
    </w:tbl>
    <w:p>
      <w:pPr>
        <w:autoSpaceDE w:val="0"/>
        <w:autoSpaceDN w:val="0"/>
        <w:adjustRightInd w:val="0"/>
        <w:spacing w:line="470" w:lineRule="atLeast"/>
        <w:ind w:left="420"/>
        <w:rPr>
          <w:rFonts w:hint="default" w:ascii="Times New Roman" w:hAnsi="Times New Roman" w:eastAsia="方正仿宋_GBK" w:cs="Times New Roman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zh-CN"/>
        </w:rPr>
        <w:t>二、消防文员（03、04、05、06岗位）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zh-CN"/>
        </w:rPr>
        <w:t>1500米跑：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场地器材：在400米标准田径场跑道上标出弧形起跑线和终点线，在起跑线后3米处标出集合线。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预设器材：码表若干块。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操作程序：考核人员在集合线上站好，听到“各就位”的口令，考核人员至起点线处做好起跑准备；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听到“开始”信号，考核人员沿跑道逆时针方向向前跑进。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操作要求：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1.考核人员在跑进中不得离开跑道；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2.考核人员在跑进中不得以推、拉、挡等形式妨碍他人考试；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3.发出“开始”信号前，考核人员身体任何部位不得触及或越过起跑线，有考核人员抢跑须召回重跑；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4.起跑后不分跑道，但不得踏出规定的跑道线外，同时遵循右侧超越的田径规则。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成绩评定：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男子：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97"/>
        <w:gridCol w:w="797"/>
        <w:gridCol w:w="797"/>
        <w:gridCol w:w="797"/>
        <w:gridCol w:w="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得分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60分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70分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80分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90分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8ˊ00〞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7ˊ40〞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7ˊ25〞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7ˊ15〞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7ˊ00〞</w:t>
            </w:r>
          </w:p>
        </w:tc>
      </w:tr>
    </w:tbl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女子：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97"/>
        <w:gridCol w:w="797"/>
        <w:gridCol w:w="797"/>
        <w:gridCol w:w="797"/>
        <w:gridCol w:w="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得分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60分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70分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80分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90分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9ˊ00〞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8ˊ20〞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8ˊ05〞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7ˊ45〞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7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kern w:val="0"/>
                <w:sz w:val="24"/>
                <w:szCs w:val="24"/>
                <w:lang w:val="zh-CN"/>
              </w:rPr>
              <w:t>7ˊ20〞</w:t>
            </w:r>
          </w:p>
        </w:tc>
      </w:tr>
    </w:tbl>
    <w:p>
      <w:pPr>
        <w:autoSpaceDE w:val="0"/>
        <w:autoSpaceDN w:val="0"/>
        <w:adjustRightInd w:val="0"/>
        <w:spacing w:line="470" w:lineRule="atLeast"/>
        <w:ind w:firstLine="420"/>
        <w:rPr>
          <w:rFonts w:hint="default" w:ascii="Times New Roman" w:hAnsi="Times New Roman" w:eastAsia="方正仿宋_GBK" w:cs="Times New Roman"/>
          <w:color w:val="000000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评判细则：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1.考生在奔跑中离开规定跑道的，不合格；</w:t>
      </w:r>
    </w:p>
    <w:p>
      <w:pPr>
        <w:autoSpaceDE w:val="0"/>
        <w:autoSpaceDN w:val="0"/>
        <w:adjustRightInd w:val="0"/>
        <w:spacing w:line="470" w:lineRule="atLeas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2.考生挤、撞、推、拉、挡等形式妨碍他人跑进的，不合格。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45AFE"/>
    <w:rsid w:val="6BF45AFE"/>
    <w:rsid w:val="724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2021-10-11T11:14:00Z</dcterms:created>
  <dc:creator>ZZ0618</dc:creator>
  <cp:lastModifiedBy>ZZ0618</cp:lastModifiedBy>
  <dcterms:modified xsi:type="dcterms:W3CDTF">2021-11-18T01:59:43Z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D61CE35148E34AC4BE394469D6D75A96</vt:lpwstr>
  </property>
</Properties>
</file>