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rPr>
        <w:t>附件:</w:t>
      </w:r>
      <w:r>
        <w:rPr>
          <w:rFonts w:hint="eastAsia" w:ascii="方正小标宋_GBK" w:hAnsi="方正小标宋_GBK" w:eastAsia="方正小标宋_GBK" w:cs="方正小标宋_GBK"/>
          <w:sz w:val="32"/>
          <w:szCs w:val="32"/>
          <w:lang w:val="en-US" w:eastAsia="zh-CN"/>
        </w:rPr>
        <w:t>1</w:t>
      </w:r>
    </w:p>
    <w:p>
      <w:pPr>
        <w:spacing w:line="560" w:lineRule="exact"/>
        <w:jc w:val="center"/>
        <w:rPr>
          <w:rFonts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亭湖区</w:t>
      </w:r>
      <w:r>
        <w:rPr>
          <w:rFonts w:hint="eastAsia" w:ascii="方正小标宋_GBK" w:hAnsi="方正小标宋_GBK" w:eastAsia="方正小标宋_GBK" w:cs="方正小标宋_GBK"/>
          <w:sz w:val="44"/>
          <w:szCs w:val="44"/>
          <w:lang w:val="en-US" w:eastAsia="zh-CN"/>
        </w:rPr>
        <w:t>医学检验人员招聘考试新冠肺炎疫情防控</w:t>
      </w:r>
      <w:r>
        <w:rPr>
          <w:rFonts w:hint="eastAsia" w:ascii="方正小标宋_GBK" w:hAnsi="方正小标宋_GBK" w:eastAsia="方正小标宋_GBK" w:cs="方正小标宋_GBK"/>
          <w:sz w:val="44"/>
          <w:szCs w:val="44"/>
        </w:rPr>
        <w:t>告知暨考生承诺书</w:t>
      </w:r>
    </w:p>
    <w:p>
      <w:pPr>
        <w:spacing w:beforeLines="50" w:line="560" w:lineRule="exact"/>
        <w:ind w:firstLine="640" w:firstLineChars="200"/>
        <w:rPr>
          <w:rFonts w:ascii="仿宋_GB2312" w:eastAsia="仿宋_GB2312"/>
          <w:sz w:val="32"/>
          <w:szCs w:val="32"/>
        </w:rPr>
      </w:pPr>
    </w:p>
    <w:p>
      <w:pPr>
        <w:spacing w:beforeLines="50"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一、考生在考试当天进入考点时应主动向工作人员出示</w:t>
      </w:r>
      <w:bookmarkStart w:id="0" w:name="_GoBack"/>
      <w:bookmarkEnd w:id="0"/>
      <w:r>
        <w:rPr>
          <w:rFonts w:hint="eastAsia" w:ascii="仿宋" w:hAnsi="仿宋" w:eastAsia="仿宋" w:cs="仿宋"/>
          <w:sz w:val="32"/>
          <w:szCs w:val="32"/>
        </w:rPr>
        <w:t>“苏康码”</w:t>
      </w:r>
      <w:r>
        <w:rPr>
          <w:rFonts w:hint="eastAsia" w:ascii="仿宋" w:hAnsi="仿宋" w:eastAsia="仿宋" w:cs="仿宋"/>
          <w:sz w:val="32"/>
          <w:szCs w:val="32"/>
          <w:lang w:eastAsia="zh-CN"/>
        </w:rPr>
        <w:t>、</w:t>
      </w:r>
      <w:r>
        <w:rPr>
          <w:rFonts w:hint="eastAsia" w:ascii="仿宋" w:hAnsi="仿宋" w:eastAsia="仿宋" w:cs="仿宋"/>
          <w:b w:val="0"/>
          <w:bCs w:val="0"/>
          <w:sz w:val="32"/>
          <w:szCs w:val="32"/>
        </w:rPr>
        <w:t>“行程码”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48小时以内的核酸检测的报告并配合检测体温。“苏康码”、“行程码”均为绿码，且“行程码”无“*”号，14天内无盐城市外旅居史，并提供48小时以内的核酸检测为阴性的报告，且</w:t>
      </w:r>
      <w:r>
        <w:rPr>
          <w:rFonts w:hint="eastAsia" w:ascii="仿宋" w:hAnsi="仿宋" w:eastAsia="仿宋" w:cs="仿宋"/>
          <w:sz w:val="32"/>
          <w:szCs w:val="32"/>
        </w:rPr>
        <w:t>经现场测量体温低于37.3℃、无干咳等异常症状的人员方可进入考点参加考试。参加考试的考生应自备一次性医用口罩或无呼吸阀的N95口罩，除身份确认环节需摘除口罩以外全程佩戴，做好个人防护。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二、按当前疫情防控有关要求，</w:t>
      </w:r>
      <w:r>
        <w:rPr>
          <w:rFonts w:hint="eastAsia" w:ascii="仿宋" w:hAnsi="仿宋" w:eastAsia="仿宋" w:cs="仿宋"/>
          <w:sz w:val="32"/>
          <w:szCs w:val="32"/>
          <w:lang w:val="en-US" w:eastAsia="zh-CN"/>
        </w:rPr>
        <w:t>考</w:t>
      </w:r>
      <w:r>
        <w:rPr>
          <w:rFonts w:hint="eastAsia" w:ascii="仿宋" w:hAnsi="仿宋" w:eastAsia="仿宋" w:cs="仿宋"/>
          <w:sz w:val="32"/>
          <w:szCs w:val="32"/>
        </w:rPr>
        <w:t>试当天持“苏康码”</w:t>
      </w:r>
      <w:r>
        <w:rPr>
          <w:rFonts w:hint="eastAsia" w:ascii="仿宋" w:hAnsi="仿宋" w:eastAsia="仿宋" w:cs="仿宋"/>
          <w:sz w:val="32"/>
          <w:szCs w:val="32"/>
          <w:lang w:eastAsia="zh-CN"/>
        </w:rPr>
        <w:t>、</w:t>
      </w:r>
      <w:r>
        <w:rPr>
          <w:rFonts w:hint="eastAsia" w:ascii="仿宋" w:hAnsi="仿宋" w:eastAsia="仿宋" w:cs="仿宋"/>
          <w:b w:val="0"/>
          <w:bCs w:val="0"/>
          <w:sz w:val="32"/>
          <w:szCs w:val="32"/>
        </w:rPr>
        <w:t>“行程码”</w:t>
      </w:r>
      <w:r>
        <w:rPr>
          <w:rFonts w:hint="eastAsia" w:ascii="仿宋" w:hAnsi="仿宋" w:eastAsia="仿宋" w:cs="仿宋"/>
          <w:sz w:val="32"/>
          <w:szCs w:val="32"/>
        </w:rPr>
        <w:t>非绿码的考生不得进入考点参加考试，并配合安排至指定地点进行集中隔离医学观察。考试前14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pPr>
        <w:spacing w:line="560" w:lineRule="exact"/>
        <w:jc w:val="both"/>
        <w:rPr>
          <w:rFonts w:hint="eastAsia" w:ascii="仿宋" w:hAnsi="仿宋" w:eastAsia="仿宋" w:cs="仿宋"/>
          <w:sz w:val="32"/>
          <w:szCs w:val="32"/>
        </w:rPr>
      </w:pPr>
      <w:r>
        <w:rPr>
          <w:rFonts w:hint="eastAsia" w:ascii="仿宋" w:hAnsi="仿宋" w:eastAsia="仿宋" w:cs="仿宋"/>
          <w:sz w:val="32"/>
          <w:szCs w:val="32"/>
        </w:rPr>
        <w:t>三、“本人已认真阅读《亭湖区城市街道专职网格员和网格化服务管理中心招聘工作人员考试新冠肺炎疫情防控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560" w:lineRule="exact"/>
        <w:ind w:firstLine="640" w:firstLineChars="200"/>
        <w:rPr>
          <w:rFonts w:hint="eastAsia" w:ascii="仿宋" w:hAnsi="仿宋" w:eastAsia="仿宋" w:cs="仿宋"/>
          <w:sz w:val="32"/>
          <w:szCs w:val="32"/>
        </w:rPr>
      </w:pPr>
    </w:p>
    <w:p>
      <w:pPr>
        <w:spacing w:line="560" w:lineRule="exact"/>
        <w:ind w:firstLine="640" w:firstLineChars="200"/>
        <w:jc w:val="right"/>
        <w:rPr>
          <w:rFonts w:hint="eastAsia" w:ascii="仿宋" w:hAnsi="仿宋" w:eastAsia="仿宋" w:cs="仿宋"/>
          <w:sz w:val="32"/>
          <w:szCs w:val="32"/>
        </w:rPr>
      </w:pPr>
    </w:p>
    <w:p>
      <w:pPr>
        <w:jc w:val="right"/>
        <w:rPr>
          <w:rFonts w:hint="eastAsia" w:ascii="仿宋" w:hAnsi="仿宋" w:eastAsia="仿宋" w:cs="仿宋"/>
          <w:sz w:val="32"/>
          <w:szCs w:val="32"/>
        </w:rPr>
      </w:pPr>
      <w:r>
        <w:rPr>
          <w:rFonts w:hint="eastAsia" w:ascii="仿宋" w:hAnsi="仿宋" w:eastAsia="仿宋" w:cs="仿宋"/>
          <w:sz w:val="32"/>
          <w:szCs w:val="32"/>
        </w:rPr>
        <w:t xml:space="preserve">    </w:t>
      </w:r>
    </w:p>
    <w:p>
      <w:pPr>
        <w:jc w:val="right"/>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盐城宏太劳务有限公司</w:t>
      </w:r>
    </w:p>
    <w:p>
      <w:pPr>
        <w:jc w:val="right"/>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ind w:firstLine="465"/>
        <w:rPr>
          <w:rFonts w:hint="eastAsia" w:ascii="仿宋" w:hAnsi="仿宋" w:eastAsia="仿宋" w:cs="仿宋"/>
          <w:color w:val="auto"/>
          <w:sz w:val="30"/>
          <w:szCs w:val="30"/>
          <w:u w:val="single"/>
          <w:shd w:val="clear" w:color="auto" w:fill="FFFFFF"/>
        </w:rPr>
      </w:pPr>
      <w:r>
        <w:rPr>
          <w:rFonts w:hint="eastAsia" w:ascii="仿宋" w:hAnsi="仿宋" w:eastAsia="仿宋" w:cs="仿宋"/>
          <w:color w:val="auto"/>
          <w:sz w:val="30"/>
          <w:szCs w:val="30"/>
          <w:u w:val="single"/>
          <w:shd w:val="clear" w:color="auto" w:fill="FFFFFF"/>
        </w:rPr>
        <w:t>承诺人（签字）：</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D2CDB66B-BF50-4728-8CEF-099C99529A81}"/>
  </w:font>
  <w:font w:name="仿宋_GB2312">
    <w:altName w:val="仿宋"/>
    <w:panose1 w:val="00000000000000000000"/>
    <w:charset w:val="7A"/>
    <w:family w:val="modern"/>
    <w:pitch w:val="default"/>
    <w:sig w:usb0="00000000" w:usb1="00000000" w:usb2="00000010" w:usb3="00000000" w:csb0="00040000" w:csb1="00000000"/>
    <w:embedRegular r:id="rId2" w:fontKey="{8845CBEA-1D1E-4ED1-A240-C6365F5F8365}"/>
  </w:font>
  <w:font w:name="仿宋">
    <w:panose1 w:val="02010609060101010101"/>
    <w:charset w:val="86"/>
    <w:family w:val="auto"/>
    <w:pitch w:val="default"/>
    <w:sig w:usb0="800002BF" w:usb1="38CF7CFA" w:usb2="00000016" w:usb3="00000000" w:csb0="00040001" w:csb1="00000000"/>
    <w:embedRegular r:id="rId3" w:fontKey="{F9E2DC5D-5E4D-45B5-859C-C576C2FF1F06}"/>
  </w:font>
  <w:font w:name="汉仪中简黑简">
    <w:panose1 w:val="00020600040101010101"/>
    <w:charset w:val="86"/>
    <w:family w:val="auto"/>
    <w:pitch w:val="default"/>
    <w:sig w:usb0="A00002BF" w:usb1="18EF7CFA" w:usb2="00000016" w:usb3="00000000" w:csb0="00040000" w:csb1="00000000"/>
  </w:font>
  <w:font w:name="方正兰亭黑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AF60003"/>
    <w:rsid w:val="000B63C1"/>
    <w:rsid w:val="00154512"/>
    <w:rsid w:val="001918E3"/>
    <w:rsid w:val="002D2634"/>
    <w:rsid w:val="003609E1"/>
    <w:rsid w:val="00425D26"/>
    <w:rsid w:val="004E050B"/>
    <w:rsid w:val="004E1482"/>
    <w:rsid w:val="005054B8"/>
    <w:rsid w:val="006848A2"/>
    <w:rsid w:val="006A29AD"/>
    <w:rsid w:val="006F0312"/>
    <w:rsid w:val="007B0EB3"/>
    <w:rsid w:val="007B74D9"/>
    <w:rsid w:val="00915626"/>
    <w:rsid w:val="00B45723"/>
    <w:rsid w:val="00B57509"/>
    <w:rsid w:val="00BE6E0D"/>
    <w:rsid w:val="00E94F1F"/>
    <w:rsid w:val="00F4442D"/>
    <w:rsid w:val="00FB38F3"/>
    <w:rsid w:val="1FF96775"/>
    <w:rsid w:val="29A64E71"/>
    <w:rsid w:val="51565063"/>
    <w:rsid w:val="6102573F"/>
    <w:rsid w:val="7AA73DFF"/>
    <w:rsid w:val="7AF6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680</Words>
  <Characters>694</Characters>
  <Lines>4</Lines>
  <Paragraphs>1</Paragraphs>
  <TotalTime>2</TotalTime>
  <ScaleCrop>false</ScaleCrop>
  <LinksUpToDate>false</LinksUpToDate>
  <CharactersWithSpaces>727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2021-11-01T02:57:00Z</dcterms:created>
  <dc:creator>Administrator</dc:creator>
  <cp:lastModifiedBy>丽子大仙女</cp:lastModifiedBy>
  <dcterms:modified xsi:type="dcterms:W3CDTF">2022-03-26T11:23:29Z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D4DC558D72B8401284F6AE5C6390C102</vt:lpwstr>
  </property>
</Properties>
</file>