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A2C" w:rsidRDefault="00432A2C">
      <w:pPr>
        <w:spacing w:line="560" w:lineRule="exact"/>
        <w:jc w:val="center"/>
        <w:rPr>
          <w:rFonts w:ascii="Times New Roman" w:eastAsia="方正小标宋_GBK" w:hAnsi="Times New Roman" w:cs="Times New Roman"/>
          <w:sz w:val="44"/>
          <w:szCs w:val="44"/>
        </w:rPr>
      </w:pPr>
    </w:p>
    <w:p w:rsidR="00432A2C" w:rsidRPr="00551B4E" w:rsidRDefault="00D437DE">
      <w:pPr>
        <w:spacing w:line="560" w:lineRule="exact"/>
        <w:jc w:val="center"/>
        <w:rPr>
          <w:rFonts w:ascii="Times New Roman" w:eastAsia="方正小标宋_GBK" w:hAnsi="Times New Roman" w:cs="Times New Roman"/>
          <w:sz w:val="44"/>
          <w:szCs w:val="44"/>
        </w:rPr>
      </w:pPr>
      <w:r w:rsidRPr="00551B4E">
        <w:rPr>
          <w:rFonts w:ascii="Times New Roman" w:eastAsia="方正小标宋_GBK" w:hAnsi="Times New Roman" w:cs="Times New Roman"/>
          <w:sz w:val="44"/>
          <w:szCs w:val="44"/>
        </w:rPr>
        <w:t>盐城市商务局</w:t>
      </w:r>
    </w:p>
    <w:p w:rsidR="00432A2C" w:rsidRPr="00551B4E" w:rsidRDefault="00D437DE">
      <w:pPr>
        <w:spacing w:line="560" w:lineRule="exact"/>
        <w:jc w:val="center"/>
        <w:rPr>
          <w:rFonts w:ascii="Times New Roman" w:eastAsia="方正小标宋_GBK" w:hAnsi="Times New Roman" w:cs="Times New Roman"/>
          <w:sz w:val="44"/>
          <w:szCs w:val="44"/>
        </w:rPr>
      </w:pPr>
      <w:r w:rsidRPr="00551B4E">
        <w:rPr>
          <w:rFonts w:ascii="Times New Roman" w:eastAsia="方正小标宋_GBK" w:hAnsi="Times New Roman" w:cs="Times New Roman"/>
          <w:sz w:val="44"/>
          <w:szCs w:val="44"/>
        </w:rPr>
        <w:t>公开招录政府购买服务用工人员的公告</w:t>
      </w:r>
    </w:p>
    <w:p w:rsidR="00432A2C" w:rsidRPr="00551B4E" w:rsidRDefault="00432A2C">
      <w:pPr>
        <w:rPr>
          <w:rFonts w:ascii="Times New Roman" w:hAnsi="Times New Roman" w:cs="Times New Roman"/>
        </w:rPr>
      </w:pPr>
    </w:p>
    <w:p w:rsidR="00432A2C" w:rsidRPr="00551B4E" w:rsidRDefault="00432A2C">
      <w:pPr>
        <w:rPr>
          <w:rFonts w:ascii="Times New Roman" w:hAnsi="Times New Roman" w:cs="Times New Roman"/>
        </w:rPr>
      </w:pP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因工作需要，盐城市商务局面向社会公开招录</w:t>
      </w:r>
      <w:r w:rsidRPr="00551B4E">
        <w:rPr>
          <w:rFonts w:ascii="Times New Roman" w:eastAsia="方正仿宋_GBK" w:hAnsi="Times New Roman" w:cs="Times New Roman"/>
          <w:bCs/>
          <w:sz w:val="32"/>
          <w:szCs w:val="32"/>
        </w:rPr>
        <w:t>1</w:t>
      </w:r>
      <w:r w:rsidRPr="00551B4E">
        <w:rPr>
          <w:rFonts w:ascii="Times New Roman" w:eastAsia="方正仿宋_GBK" w:hAnsi="Times New Roman" w:cs="Times New Roman"/>
          <w:bCs/>
          <w:sz w:val="32"/>
          <w:szCs w:val="32"/>
        </w:rPr>
        <w:t>名政府购买服务用工人员，现将有关事项公告如下：</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一、基本条件</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1.</w:t>
      </w:r>
      <w:r w:rsidRPr="00551B4E">
        <w:rPr>
          <w:rFonts w:ascii="Times New Roman" w:eastAsia="方正仿宋_GBK" w:hAnsi="Times New Roman" w:cs="Times New Roman"/>
          <w:bCs/>
          <w:sz w:val="32"/>
          <w:szCs w:val="32"/>
        </w:rPr>
        <w:t>具有中华人民共和国国籍，且无国（境）外永久居留权（或长期居留许可），户籍不限；</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2.</w:t>
      </w:r>
      <w:r w:rsidRPr="00551B4E">
        <w:rPr>
          <w:rFonts w:ascii="Times New Roman" w:eastAsia="方正仿宋_GBK" w:hAnsi="Times New Roman" w:cs="Times New Roman"/>
          <w:bCs/>
          <w:sz w:val="32"/>
          <w:szCs w:val="32"/>
        </w:rPr>
        <w:t>拥护中华人民共和国宪法和法律法规，拥护中国共产党领导和社会主义制度，具有良好的政治素质和道德品行，无违法犯罪记录；</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3.</w:t>
      </w:r>
      <w:r w:rsidRPr="00551B4E">
        <w:rPr>
          <w:rFonts w:ascii="Times New Roman" w:eastAsia="方正仿宋_GBK" w:hAnsi="Times New Roman" w:cs="Times New Roman"/>
          <w:bCs/>
          <w:sz w:val="32"/>
          <w:szCs w:val="32"/>
        </w:rPr>
        <w:t>具有正常履行职责的身体条件和心理素质；</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4.</w:t>
      </w:r>
      <w:r w:rsidRPr="00551B4E">
        <w:rPr>
          <w:rFonts w:ascii="Times New Roman" w:eastAsia="方正仿宋_GBK" w:hAnsi="Times New Roman" w:cs="Times New Roman"/>
          <w:bCs/>
          <w:sz w:val="32"/>
          <w:szCs w:val="32"/>
        </w:rPr>
        <w:t>热爱本职工作，具备与岗位相匹配的专业和技能条件；</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5.</w:t>
      </w:r>
      <w:r w:rsidRPr="00551B4E">
        <w:rPr>
          <w:rFonts w:ascii="Times New Roman" w:eastAsia="方正仿宋_GBK" w:hAnsi="Times New Roman" w:cs="Times New Roman"/>
          <w:bCs/>
          <w:sz w:val="32"/>
          <w:szCs w:val="32"/>
        </w:rPr>
        <w:t>实行回避制度，</w:t>
      </w:r>
      <w:r w:rsidRPr="00551B4E">
        <w:rPr>
          <w:rFonts w:ascii="Times New Roman" w:eastAsia="方正仿宋_GBK" w:hAnsi="Times New Roman" w:cs="Times New Roman" w:hint="eastAsia"/>
          <w:bCs/>
          <w:sz w:val="32"/>
          <w:szCs w:val="32"/>
        </w:rPr>
        <w:t>参</w:t>
      </w:r>
      <w:r w:rsidRPr="00551B4E">
        <w:rPr>
          <w:rFonts w:ascii="Times New Roman" w:eastAsia="方正仿宋_GBK" w:hAnsi="Times New Roman" w:cs="Times New Roman"/>
          <w:bCs/>
          <w:sz w:val="32"/>
          <w:szCs w:val="32"/>
        </w:rPr>
        <w:t>照《公务员法》有关规定，</w:t>
      </w:r>
      <w:r w:rsidRPr="00551B4E">
        <w:rPr>
          <w:rFonts w:ascii="Times New Roman" w:eastAsia="方正仿宋_GBK" w:hAnsi="Times New Roman" w:cs="Times New Roman" w:hint="eastAsia"/>
          <w:bCs/>
          <w:sz w:val="32"/>
          <w:szCs w:val="32"/>
        </w:rPr>
        <w:t>招录</w:t>
      </w:r>
      <w:r w:rsidRPr="00551B4E">
        <w:rPr>
          <w:rFonts w:ascii="Times New Roman" w:eastAsia="方正仿宋_GBK" w:hAnsi="Times New Roman" w:cs="Times New Roman"/>
          <w:bCs/>
          <w:sz w:val="32"/>
          <w:szCs w:val="32"/>
        </w:rPr>
        <w:t>人员不得报考</w:t>
      </w:r>
      <w:r w:rsidRPr="00551B4E">
        <w:rPr>
          <w:rFonts w:ascii="Times New Roman" w:eastAsia="方正仿宋_GBK" w:hAnsi="Times New Roman" w:cs="Times New Roman" w:hint="eastAsia"/>
          <w:bCs/>
          <w:sz w:val="32"/>
          <w:szCs w:val="32"/>
        </w:rPr>
        <w:t>录用</w:t>
      </w:r>
      <w:r w:rsidRPr="00551B4E">
        <w:rPr>
          <w:rFonts w:ascii="Times New Roman" w:eastAsia="方正仿宋_GBK" w:hAnsi="Times New Roman" w:cs="Times New Roman"/>
          <w:bCs/>
          <w:sz w:val="32"/>
          <w:szCs w:val="32"/>
        </w:rPr>
        <w:t>后即构成回避关系的岗位；</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6.</w:t>
      </w:r>
      <w:r w:rsidRPr="00551B4E">
        <w:rPr>
          <w:rFonts w:ascii="Times New Roman" w:eastAsia="方正仿宋_GBK" w:hAnsi="Times New Roman" w:cs="Times New Roman"/>
          <w:bCs/>
          <w:sz w:val="32"/>
          <w:szCs w:val="32"/>
        </w:rPr>
        <w:t>有下列情况之一的，不得报考：</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w:t>
      </w:r>
      <w:r w:rsidRPr="00551B4E">
        <w:rPr>
          <w:rFonts w:ascii="Times New Roman" w:eastAsia="方正仿宋_GBK" w:hAnsi="Times New Roman" w:cs="Times New Roman"/>
          <w:bCs/>
          <w:sz w:val="32"/>
          <w:szCs w:val="32"/>
        </w:rPr>
        <w:t>1</w:t>
      </w:r>
      <w:r w:rsidRPr="00551B4E">
        <w:rPr>
          <w:rFonts w:ascii="Times New Roman" w:eastAsia="方正仿宋_GBK" w:hAnsi="Times New Roman" w:cs="Times New Roman"/>
          <w:bCs/>
          <w:sz w:val="32"/>
          <w:szCs w:val="32"/>
        </w:rPr>
        <w:t>）涉嫌违法犯罪尚未查清的；</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w:t>
      </w:r>
      <w:r w:rsidRPr="00551B4E">
        <w:rPr>
          <w:rFonts w:ascii="Times New Roman" w:eastAsia="方正仿宋_GBK" w:hAnsi="Times New Roman" w:cs="Times New Roman"/>
          <w:bCs/>
          <w:sz w:val="32"/>
          <w:szCs w:val="32"/>
        </w:rPr>
        <w:t>2</w:t>
      </w:r>
      <w:r w:rsidRPr="00551B4E">
        <w:rPr>
          <w:rFonts w:ascii="Times New Roman" w:eastAsia="方正仿宋_GBK" w:hAnsi="Times New Roman" w:cs="Times New Roman"/>
          <w:bCs/>
          <w:sz w:val="32"/>
          <w:szCs w:val="32"/>
        </w:rPr>
        <w:t>）有过赌博、吸食毒品、参加邪教组织等行为的；</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w:t>
      </w:r>
      <w:r w:rsidRPr="00551B4E">
        <w:rPr>
          <w:rFonts w:ascii="Times New Roman" w:eastAsia="方正仿宋_GBK" w:hAnsi="Times New Roman" w:cs="Times New Roman"/>
          <w:bCs/>
          <w:sz w:val="32"/>
          <w:szCs w:val="32"/>
        </w:rPr>
        <w:t>3</w:t>
      </w:r>
      <w:r w:rsidRPr="00551B4E">
        <w:rPr>
          <w:rFonts w:ascii="Times New Roman" w:eastAsia="方正仿宋_GBK" w:hAnsi="Times New Roman" w:cs="Times New Roman"/>
          <w:bCs/>
          <w:sz w:val="32"/>
          <w:szCs w:val="32"/>
        </w:rPr>
        <w:t>）有较为严重的个人不良信用记录的；</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w:t>
      </w:r>
      <w:r w:rsidRPr="00551B4E">
        <w:rPr>
          <w:rFonts w:ascii="Times New Roman" w:eastAsia="方正仿宋_GBK" w:hAnsi="Times New Roman" w:cs="Times New Roman"/>
          <w:bCs/>
          <w:sz w:val="32"/>
          <w:szCs w:val="32"/>
        </w:rPr>
        <w:t>4</w:t>
      </w:r>
      <w:r w:rsidRPr="00551B4E">
        <w:rPr>
          <w:rFonts w:ascii="Times New Roman" w:eastAsia="方正仿宋_GBK" w:hAnsi="Times New Roman" w:cs="Times New Roman"/>
          <w:bCs/>
          <w:sz w:val="32"/>
          <w:szCs w:val="32"/>
        </w:rPr>
        <w:t>）与原用工单位无法解除劳动合同关系或存在劳动纠纷的；</w:t>
      </w:r>
    </w:p>
    <w:p w:rsidR="00432A2C" w:rsidRPr="00551B4E" w:rsidRDefault="00D437DE" w:rsidP="00551B4E">
      <w:pPr>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lastRenderedPageBreak/>
        <w:t>（</w:t>
      </w:r>
      <w:r w:rsidRPr="00551B4E">
        <w:rPr>
          <w:rFonts w:ascii="Times New Roman" w:eastAsia="方正仿宋_GBK" w:hAnsi="Times New Roman" w:cs="Times New Roman"/>
          <w:bCs/>
          <w:sz w:val="32"/>
          <w:szCs w:val="32"/>
        </w:rPr>
        <w:t>5</w:t>
      </w:r>
      <w:r w:rsidRPr="00551B4E">
        <w:rPr>
          <w:rFonts w:ascii="Times New Roman" w:eastAsia="方正仿宋_GBK" w:hAnsi="Times New Roman" w:cs="Times New Roman"/>
          <w:bCs/>
          <w:sz w:val="32"/>
          <w:szCs w:val="32"/>
        </w:rPr>
        <w:t>）国家和江苏省另有规定不得</w:t>
      </w:r>
      <w:r w:rsidRPr="00551B4E">
        <w:rPr>
          <w:rFonts w:ascii="Times New Roman" w:eastAsia="方正仿宋_GBK" w:hAnsi="Times New Roman" w:cs="Times New Roman" w:hint="eastAsia"/>
          <w:bCs/>
          <w:sz w:val="32"/>
          <w:szCs w:val="32"/>
        </w:rPr>
        <w:t>录用</w:t>
      </w:r>
      <w:r w:rsidRPr="00551B4E">
        <w:rPr>
          <w:rFonts w:ascii="Times New Roman" w:eastAsia="方正仿宋_GBK" w:hAnsi="Times New Roman" w:cs="Times New Roman"/>
          <w:bCs/>
          <w:sz w:val="32"/>
          <w:szCs w:val="32"/>
        </w:rPr>
        <w:t>的其它情形。</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二、招录岗位</w:t>
      </w:r>
    </w:p>
    <w:p w:rsidR="00432A2C" w:rsidRPr="00551B4E" w:rsidRDefault="00D437DE" w:rsidP="00551B4E">
      <w:pPr>
        <w:pStyle w:val="Bodytext1"/>
        <w:tabs>
          <w:tab w:val="left" w:pos="1202"/>
        </w:tabs>
        <w:spacing w:line="560" w:lineRule="exact"/>
        <w:ind w:firstLineChars="200" w:firstLine="640"/>
        <w:jc w:val="left"/>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招录岗位及条件详见《盐城市商务局公开招录政府购买服务用工人员岗位表》（附件</w:t>
      </w:r>
      <w:r w:rsidRPr="00551B4E">
        <w:rPr>
          <w:rFonts w:ascii="Times New Roman" w:eastAsia="方正仿宋_GBK" w:hAnsi="Times New Roman" w:cs="Times New Roman"/>
          <w:bCs/>
          <w:sz w:val="32"/>
          <w:szCs w:val="32"/>
        </w:rPr>
        <w:t>1</w:t>
      </w:r>
      <w:r w:rsidRPr="00551B4E">
        <w:rPr>
          <w:rFonts w:ascii="Times New Roman" w:eastAsia="方正仿宋_GBK" w:hAnsi="Times New Roman" w:cs="Times New Roman"/>
          <w:bCs/>
          <w:sz w:val="32"/>
          <w:szCs w:val="32"/>
        </w:rPr>
        <w:t>）。</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三、报名及资格初审</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1.</w:t>
      </w:r>
      <w:r w:rsidRPr="00551B4E">
        <w:rPr>
          <w:rFonts w:ascii="Times New Roman" w:eastAsia="方正仿宋_GBK" w:hAnsi="Times New Roman" w:cs="Times New Roman"/>
          <w:bCs/>
          <w:sz w:val="32"/>
          <w:szCs w:val="32"/>
        </w:rPr>
        <w:t>报名方式：现场报名。须提供报名表（附件</w:t>
      </w:r>
      <w:r w:rsidRPr="00551B4E">
        <w:rPr>
          <w:rFonts w:ascii="Times New Roman" w:eastAsia="方正仿宋_GBK" w:hAnsi="Times New Roman" w:cs="Times New Roman"/>
          <w:bCs/>
          <w:sz w:val="32"/>
          <w:szCs w:val="32"/>
        </w:rPr>
        <w:t>2</w:t>
      </w:r>
      <w:r w:rsidRPr="00551B4E">
        <w:rPr>
          <w:rFonts w:ascii="Times New Roman" w:eastAsia="方正仿宋_GBK" w:hAnsi="Times New Roman" w:cs="Times New Roman"/>
          <w:bCs/>
          <w:sz w:val="32"/>
          <w:szCs w:val="32"/>
        </w:rPr>
        <w:t>）、本人近期</w:t>
      </w:r>
      <w:r w:rsidRPr="00551B4E">
        <w:rPr>
          <w:rFonts w:ascii="Times New Roman" w:eastAsia="方正仿宋_GBK" w:hAnsi="Times New Roman" w:cs="Times New Roman"/>
          <w:bCs/>
          <w:sz w:val="32"/>
          <w:szCs w:val="32"/>
        </w:rPr>
        <w:t>2</w:t>
      </w:r>
      <w:r w:rsidRPr="00551B4E">
        <w:rPr>
          <w:rFonts w:ascii="Times New Roman" w:eastAsia="方正仿宋_GBK" w:hAnsi="Times New Roman" w:cs="Times New Roman"/>
          <w:bCs/>
          <w:sz w:val="32"/>
          <w:szCs w:val="32"/>
        </w:rPr>
        <w:t>寸免冠半身彩色近照</w:t>
      </w:r>
      <w:r w:rsidRPr="00551B4E">
        <w:rPr>
          <w:rFonts w:ascii="Times New Roman" w:eastAsia="方正仿宋_GBK" w:hAnsi="Times New Roman" w:cs="Times New Roman"/>
          <w:bCs/>
          <w:sz w:val="32"/>
          <w:szCs w:val="32"/>
        </w:rPr>
        <w:t>3</w:t>
      </w:r>
      <w:r w:rsidRPr="00551B4E">
        <w:rPr>
          <w:rFonts w:ascii="Times New Roman" w:eastAsia="方正仿宋_GBK" w:hAnsi="Times New Roman" w:cs="Times New Roman"/>
          <w:bCs/>
          <w:sz w:val="32"/>
          <w:szCs w:val="32"/>
        </w:rPr>
        <w:t>张，身份证、毕业证书、学位证书</w:t>
      </w:r>
      <w:r w:rsidRPr="00551B4E">
        <w:rPr>
          <w:rFonts w:ascii="Times New Roman" w:eastAsia="方正仿宋_GBK" w:hAnsi="Times New Roman" w:cs="Times New Roman" w:hint="eastAsia"/>
          <w:bCs/>
          <w:sz w:val="32"/>
          <w:szCs w:val="32"/>
        </w:rPr>
        <w:t>（原件及复印件）</w:t>
      </w:r>
      <w:r w:rsidRPr="00551B4E">
        <w:rPr>
          <w:rFonts w:ascii="Times New Roman" w:eastAsia="方正仿宋_GBK" w:hAnsi="Times New Roman" w:cs="Times New Roman"/>
          <w:bCs/>
          <w:sz w:val="32"/>
          <w:szCs w:val="32"/>
        </w:rPr>
        <w:t>，教育部学籍在线验证报告（中国高等教育学生信息网查询，网上打印原件），无犯罪记录证明（户籍所在地派出所出具），个人征信报告及其他相关佐证材料。在规定时间内，本人现场报名有困难的，可委托他人代为报名。代报名人须提供本人身份证</w:t>
      </w:r>
      <w:r w:rsidRPr="00551B4E">
        <w:rPr>
          <w:rFonts w:ascii="Times New Roman" w:eastAsia="方正仿宋_GBK" w:hAnsi="Times New Roman" w:cs="Times New Roman" w:hint="eastAsia"/>
          <w:bCs/>
          <w:sz w:val="32"/>
          <w:szCs w:val="32"/>
        </w:rPr>
        <w:t>、授权委托书</w:t>
      </w:r>
      <w:r w:rsidRPr="00551B4E">
        <w:rPr>
          <w:rFonts w:ascii="Times New Roman" w:eastAsia="方正仿宋_GBK" w:hAnsi="Times New Roman" w:cs="Times New Roman"/>
          <w:bCs/>
          <w:sz w:val="32"/>
          <w:szCs w:val="32"/>
        </w:rPr>
        <w:t>及报考者需提供的报名材料。海外留学人员应在报名时提供教育部留学服务中心出具的国外学位认证。</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2.</w:t>
      </w:r>
      <w:r w:rsidRPr="00551B4E">
        <w:rPr>
          <w:rFonts w:ascii="Times New Roman" w:eastAsia="方正仿宋_GBK" w:hAnsi="Times New Roman" w:cs="Times New Roman"/>
          <w:bCs/>
          <w:sz w:val="32"/>
          <w:szCs w:val="32"/>
        </w:rPr>
        <w:t>报名及资格初审时间：</w:t>
      </w:r>
      <w:r w:rsidRPr="00551B4E">
        <w:rPr>
          <w:rFonts w:ascii="Times New Roman" w:eastAsia="方正仿宋_GBK" w:hAnsi="Times New Roman" w:cs="Times New Roman"/>
          <w:bCs/>
          <w:sz w:val="32"/>
          <w:szCs w:val="32"/>
        </w:rPr>
        <w:t>2026</w:t>
      </w:r>
      <w:r w:rsidRPr="00551B4E">
        <w:rPr>
          <w:rFonts w:ascii="Times New Roman" w:eastAsia="方正仿宋_GBK" w:hAnsi="Times New Roman" w:cs="Times New Roman"/>
          <w:bCs/>
          <w:sz w:val="32"/>
          <w:szCs w:val="32"/>
        </w:rPr>
        <w:t>年</w:t>
      </w:r>
      <w:r w:rsidRPr="00551B4E">
        <w:rPr>
          <w:rFonts w:ascii="Times New Roman" w:eastAsia="方正仿宋_GBK" w:hAnsi="Times New Roman" w:cs="Times New Roman"/>
          <w:bCs/>
          <w:sz w:val="32"/>
          <w:szCs w:val="32"/>
        </w:rPr>
        <w:t>7</w:t>
      </w:r>
      <w:r w:rsidRPr="00551B4E">
        <w:rPr>
          <w:rFonts w:ascii="Times New Roman" w:eastAsia="方正仿宋_GBK" w:hAnsi="Times New Roman" w:cs="Times New Roman"/>
          <w:bCs/>
          <w:sz w:val="32"/>
          <w:szCs w:val="32"/>
        </w:rPr>
        <w:t>月</w:t>
      </w:r>
      <w:r w:rsidRPr="00551B4E">
        <w:rPr>
          <w:rFonts w:ascii="Times New Roman" w:eastAsia="方正仿宋_GBK" w:hAnsi="Times New Roman" w:cs="Times New Roman"/>
          <w:bCs/>
          <w:sz w:val="32"/>
          <w:szCs w:val="32"/>
        </w:rPr>
        <w:t>13</w:t>
      </w:r>
      <w:r w:rsidRPr="00551B4E">
        <w:rPr>
          <w:rFonts w:ascii="Times New Roman" w:eastAsia="方正仿宋_GBK" w:hAnsi="Times New Roman" w:cs="Times New Roman"/>
          <w:bCs/>
          <w:sz w:val="32"/>
          <w:szCs w:val="32"/>
        </w:rPr>
        <w:t>日</w:t>
      </w:r>
      <w:r w:rsidRPr="00551B4E">
        <w:rPr>
          <w:rFonts w:ascii="Times New Roman" w:eastAsia="方正仿宋_GBK" w:hAnsi="Times New Roman" w:cs="Times New Roman"/>
          <w:bCs/>
          <w:sz w:val="32"/>
          <w:szCs w:val="32"/>
        </w:rPr>
        <w:t>—7</w:t>
      </w:r>
      <w:r w:rsidRPr="00551B4E">
        <w:rPr>
          <w:rFonts w:ascii="Times New Roman" w:eastAsia="方正仿宋_GBK" w:hAnsi="Times New Roman" w:cs="Times New Roman"/>
          <w:bCs/>
          <w:sz w:val="32"/>
          <w:szCs w:val="32"/>
        </w:rPr>
        <w:t>月</w:t>
      </w:r>
      <w:r w:rsidRPr="00551B4E">
        <w:rPr>
          <w:rFonts w:ascii="Times New Roman" w:eastAsia="方正仿宋_GBK" w:hAnsi="Times New Roman" w:cs="Times New Roman"/>
          <w:bCs/>
          <w:sz w:val="32"/>
          <w:szCs w:val="32"/>
        </w:rPr>
        <w:t>23</w:t>
      </w:r>
      <w:r w:rsidRPr="00551B4E">
        <w:rPr>
          <w:rFonts w:ascii="Times New Roman" w:eastAsia="方正仿宋_GBK" w:hAnsi="Times New Roman" w:cs="Times New Roman"/>
          <w:bCs/>
          <w:sz w:val="32"/>
          <w:szCs w:val="32"/>
        </w:rPr>
        <w:t>日，上午</w:t>
      </w:r>
      <w:r w:rsidRPr="00551B4E">
        <w:rPr>
          <w:rFonts w:ascii="Times New Roman" w:eastAsia="方正仿宋_GBK" w:hAnsi="Times New Roman" w:cs="Times New Roman"/>
          <w:bCs/>
          <w:sz w:val="32"/>
          <w:szCs w:val="32"/>
        </w:rPr>
        <w:t>9:00—11:30</w:t>
      </w:r>
      <w:r w:rsidRPr="00551B4E">
        <w:rPr>
          <w:rFonts w:ascii="Times New Roman" w:eastAsia="方正仿宋_GBK" w:hAnsi="Times New Roman" w:cs="Times New Roman"/>
          <w:bCs/>
          <w:sz w:val="32"/>
          <w:szCs w:val="32"/>
        </w:rPr>
        <w:t>，下午</w:t>
      </w:r>
      <w:r w:rsidRPr="00551B4E">
        <w:rPr>
          <w:rFonts w:ascii="Times New Roman" w:eastAsia="方正仿宋_GBK" w:hAnsi="Times New Roman" w:cs="Times New Roman"/>
          <w:bCs/>
          <w:sz w:val="32"/>
          <w:szCs w:val="32"/>
        </w:rPr>
        <w:t>2:30—5:30</w:t>
      </w:r>
      <w:r w:rsidRPr="00551B4E">
        <w:rPr>
          <w:rFonts w:ascii="Times New Roman" w:eastAsia="方正仿宋_GBK" w:hAnsi="Times New Roman" w:cs="Times New Roman"/>
          <w:bCs/>
          <w:sz w:val="32"/>
          <w:szCs w:val="32"/>
        </w:rPr>
        <w:t>，逾期不予受理。</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3.</w:t>
      </w:r>
      <w:r w:rsidRPr="00551B4E">
        <w:rPr>
          <w:rFonts w:ascii="Times New Roman" w:eastAsia="方正仿宋_GBK" w:hAnsi="Times New Roman" w:cs="Times New Roman"/>
          <w:bCs/>
          <w:sz w:val="32"/>
          <w:szCs w:val="32"/>
        </w:rPr>
        <w:t>报名地点及联系人：盐城市商务局组织人事</w:t>
      </w:r>
      <w:r w:rsidRPr="00551B4E">
        <w:rPr>
          <w:rFonts w:ascii="Times New Roman" w:eastAsia="方正仿宋_GBK" w:hAnsi="Times New Roman" w:cs="Times New Roman" w:hint="eastAsia"/>
          <w:bCs/>
          <w:sz w:val="32"/>
          <w:szCs w:val="32"/>
        </w:rPr>
        <w:t>科</w:t>
      </w:r>
      <w:r w:rsidRPr="00551B4E">
        <w:rPr>
          <w:rFonts w:ascii="Times New Roman" w:eastAsia="方正仿宋_GBK" w:hAnsi="Times New Roman" w:cs="Times New Roman"/>
          <w:bCs/>
          <w:sz w:val="32"/>
          <w:szCs w:val="32"/>
        </w:rPr>
        <w:t>（盐城市世纪大道</w:t>
      </w:r>
      <w:r w:rsidRPr="00551B4E">
        <w:rPr>
          <w:rFonts w:ascii="Times New Roman" w:eastAsia="方正仿宋_GBK" w:hAnsi="Times New Roman" w:cs="Times New Roman"/>
          <w:bCs/>
          <w:sz w:val="32"/>
          <w:szCs w:val="32"/>
        </w:rPr>
        <w:t>19</w:t>
      </w:r>
      <w:r w:rsidRPr="00551B4E">
        <w:rPr>
          <w:rFonts w:ascii="Times New Roman" w:eastAsia="方正仿宋_GBK" w:hAnsi="Times New Roman" w:cs="Times New Roman"/>
          <w:bCs/>
          <w:sz w:val="32"/>
          <w:szCs w:val="32"/>
        </w:rPr>
        <w:t>号城投商务楼</w:t>
      </w:r>
      <w:r w:rsidRPr="00551B4E">
        <w:rPr>
          <w:rFonts w:ascii="Times New Roman" w:eastAsia="方正仿宋_GBK" w:hAnsi="Times New Roman" w:cs="Times New Roman"/>
          <w:bCs/>
          <w:sz w:val="32"/>
          <w:szCs w:val="32"/>
        </w:rPr>
        <w:t>1017</w:t>
      </w:r>
      <w:r w:rsidRPr="00551B4E">
        <w:rPr>
          <w:rFonts w:ascii="Times New Roman" w:eastAsia="方正仿宋_GBK" w:hAnsi="Times New Roman" w:cs="Times New Roman"/>
          <w:bCs/>
          <w:sz w:val="32"/>
          <w:szCs w:val="32"/>
        </w:rPr>
        <w:t>室）。联系人：臧先生，联系电话：</w:t>
      </w:r>
      <w:r w:rsidRPr="00551B4E">
        <w:rPr>
          <w:rFonts w:ascii="Times New Roman" w:eastAsia="方正仿宋_GBK" w:hAnsi="Times New Roman" w:cs="Times New Roman"/>
          <w:bCs/>
          <w:sz w:val="32"/>
          <w:szCs w:val="32"/>
        </w:rPr>
        <w:t>0515-80501017</w:t>
      </w:r>
      <w:r w:rsidRPr="00551B4E">
        <w:rPr>
          <w:rFonts w:ascii="Times New Roman" w:eastAsia="方正仿宋_GBK" w:hAnsi="Times New Roman" w:cs="Times New Roman"/>
          <w:bCs/>
          <w:sz w:val="32"/>
          <w:szCs w:val="32"/>
        </w:rPr>
        <w:t>。</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4.</w:t>
      </w:r>
      <w:r w:rsidRPr="00551B4E">
        <w:rPr>
          <w:rFonts w:ascii="Times New Roman" w:eastAsia="方正仿宋_GBK" w:hAnsi="Times New Roman" w:cs="Times New Roman"/>
          <w:bCs/>
          <w:sz w:val="32"/>
          <w:szCs w:val="32"/>
        </w:rPr>
        <w:t>资格审核：</w:t>
      </w:r>
      <w:r w:rsidRPr="00551B4E">
        <w:rPr>
          <w:rFonts w:ascii="Times New Roman" w:eastAsia="方正仿宋_GBK" w:hAnsi="Times New Roman" w:cs="Times New Roman" w:hint="eastAsia"/>
          <w:bCs/>
          <w:sz w:val="32"/>
          <w:szCs w:val="32"/>
        </w:rPr>
        <w:t>报考者</w:t>
      </w:r>
      <w:r w:rsidRPr="00551B4E">
        <w:rPr>
          <w:rFonts w:ascii="Times New Roman" w:eastAsia="方正仿宋_GBK" w:hAnsi="Times New Roman" w:cs="Times New Roman"/>
          <w:bCs/>
          <w:sz w:val="32"/>
          <w:szCs w:val="32"/>
        </w:rPr>
        <w:t>须如实填写报名资料，凡弄虚作假的，一经查实，即取消报名资格。对伪造、变造有关证件、材料、信息，骗取考试资格的，将按照有关规定严肃处理。资格初审后，将以电话的方式告知</w:t>
      </w:r>
      <w:r w:rsidRPr="00551B4E">
        <w:rPr>
          <w:rFonts w:ascii="Times New Roman" w:eastAsia="方正仿宋_GBK" w:hAnsi="Times New Roman" w:cs="Times New Roman" w:hint="eastAsia"/>
          <w:bCs/>
          <w:sz w:val="32"/>
          <w:szCs w:val="32"/>
        </w:rPr>
        <w:t>报考者</w:t>
      </w:r>
      <w:r w:rsidRPr="00551B4E">
        <w:rPr>
          <w:rFonts w:ascii="Times New Roman" w:eastAsia="方正仿宋_GBK" w:hAnsi="Times New Roman" w:cs="Times New Roman"/>
          <w:bCs/>
          <w:sz w:val="32"/>
          <w:szCs w:val="32"/>
        </w:rPr>
        <w:t>审核结果及考试相关信息，</w:t>
      </w:r>
      <w:r w:rsidRPr="00551B4E">
        <w:rPr>
          <w:rFonts w:ascii="Times New Roman" w:eastAsia="方正仿宋_GBK" w:hAnsi="Times New Roman" w:cs="Times New Roman" w:hint="eastAsia"/>
          <w:bCs/>
          <w:sz w:val="32"/>
          <w:szCs w:val="32"/>
        </w:rPr>
        <w:t>报考者</w:t>
      </w:r>
      <w:r w:rsidRPr="00551B4E">
        <w:rPr>
          <w:rFonts w:ascii="Times New Roman" w:eastAsia="方正仿宋_GBK" w:hAnsi="Times New Roman" w:cs="Times New Roman"/>
          <w:bCs/>
          <w:sz w:val="32"/>
          <w:szCs w:val="32"/>
        </w:rPr>
        <w:t>须保证提供的联系方式有效及通讯畅通，否则责任自负。</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四、组织考试</w:t>
      </w:r>
    </w:p>
    <w:p w:rsidR="00432A2C" w:rsidRPr="00551B4E" w:rsidRDefault="00D437DE" w:rsidP="00551B4E">
      <w:pPr>
        <w:spacing w:line="520" w:lineRule="exact"/>
        <w:ind w:firstLineChars="200" w:firstLine="640"/>
        <w:rPr>
          <w:rFonts w:ascii="Times New Roman" w:eastAsia="方正仿宋_GBK" w:hAnsi="Times New Roman" w:cs="Times New Roman"/>
          <w:bCs/>
          <w:color w:val="000000"/>
          <w:sz w:val="32"/>
          <w:szCs w:val="32"/>
        </w:rPr>
      </w:pPr>
      <w:r w:rsidRPr="00551B4E">
        <w:rPr>
          <w:rFonts w:ascii="Times New Roman" w:eastAsia="方正仿宋_GBK" w:hAnsi="Times New Roman" w:cs="Times New Roman"/>
          <w:bCs/>
          <w:color w:val="000000"/>
          <w:sz w:val="32"/>
          <w:szCs w:val="32"/>
        </w:rPr>
        <w:lastRenderedPageBreak/>
        <w:t>考试采取笔试和面试相结合的办法实施</w:t>
      </w:r>
      <w:r w:rsidRPr="00551B4E">
        <w:rPr>
          <w:rFonts w:ascii="Times New Roman" w:eastAsia="方正仿宋_GBK" w:hAnsi="Times New Roman"/>
          <w:bCs/>
          <w:kern w:val="0"/>
          <w:sz w:val="32"/>
          <w:szCs w:val="32"/>
        </w:rPr>
        <w:t>，具体时间、地点另行通知</w:t>
      </w:r>
      <w:r w:rsidRPr="00551B4E">
        <w:rPr>
          <w:rFonts w:ascii="Times New Roman" w:eastAsia="方正仿宋_GBK" w:hAnsi="Times New Roman" w:cs="Times New Roman"/>
          <w:bCs/>
          <w:color w:val="000000"/>
          <w:sz w:val="32"/>
          <w:szCs w:val="32"/>
        </w:rPr>
        <w:t>。</w:t>
      </w:r>
    </w:p>
    <w:p w:rsidR="00432A2C" w:rsidRPr="00551B4E" w:rsidRDefault="00D437DE" w:rsidP="00551B4E">
      <w:pPr>
        <w:spacing w:line="520" w:lineRule="exact"/>
        <w:ind w:firstLineChars="200" w:firstLine="640"/>
        <w:rPr>
          <w:rFonts w:ascii="Times New Roman" w:eastAsia="方正仿宋_GBK" w:hAnsi="Times New Roman" w:cs="Times New Roman"/>
          <w:bCs/>
          <w:color w:val="000000"/>
          <w:sz w:val="32"/>
          <w:szCs w:val="32"/>
        </w:rPr>
      </w:pPr>
      <w:r w:rsidRPr="00551B4E">
        <w:rPr>
          <w:rFonts w:ascii="Times New Roman" w:eastAsia="方正仿宋_GBK" w:hAnsi="Times New Roman" w:cs="Times New Roman"/>
          <w:bCs/>
          <w:color w:val="000000"/>
          <w:sz w:val="32"/>
          <w:szCs w:val="32"/>
        </w:rPr>
        <w:t>1.</w:t>
      </w:r>
      <w:r w:rsidRPr="00551B4E">
        <w:rPr>
          <w:rFonts w:ascii="Times New Roman" w:eastAsia="方正仿宋_GBK" w:hAnsi="Times New Roman" w:cs="Times New Roman"/>
          <w:bCs/>
          <w:color w:val="000000"/>
          <w:sz w:val="32"/>
          <w:szCs w:val="32"/>
        </w:rPr>
        <w:t>笔试</w:t>
      </w:r>
      <w:r w:rsidRPr="00551B4E">
        <w:rPr>
          <w:rFonts w:ascii="Times New Roman" w:eastAsia="方正仿宋_GBK" w:hAnsi="Times New Roman" w:cs="Times New Roman" w:hint="eastAsia"/>
          <w:bCs/>
          <w:color w:val="000000"/>
          <w:sz w:val="32"/>
          <w:szCs w:val="32"/>
        </w:rPr>
        <w:t>。</w:t>
      </w:r>
      <w:r w:rsidRPr="00551B4E">
        <w:rPr>
          <w:rFonts w:ascii="Times New Roman" w:eastAsia="方正仿宋_GBK" w:hAnsi="Times New Roman" w:cs="Times New Roman"/>
          <w:bCs/>
          <w:color w:val="000000"/>
          <w:sz w:val="32"/>
          <w:szCs w:val="32"/>
        </w:rPr>
        <w:t>笔试内容为常识、时政、行政职业能力、文字处理和商务经济</w:t>
      </w:r>
      <w:r w:rsidRPr="00551B4E">
        <w:rPr>
          <w:rFonts w:ascii="Times New Roman" w:eastAsia="方正仿宋_GBK" w:hAnsi="Times New Roman" w:cs="Times New Roman" w:hint="eastAsia"/>
          <w:bCs/>
          <w:color w:val="000000"/>
          <w:sz w:val="32"/>
          <w:szCs w:val="32"/>
        </w:rPr>
        <w:t>相关</w:t>
      </w:r>
      <w:r w:rsidRPr="00551B4E">
        <w:rPr>
          <w:rFonts w:ascii="Times New Roman" w:eastAsia="方正仿宋_GBK" w:hAnsi="Times New Roman" w:cs="Times New Roman"/>
          <w:bCs/>
          <w:color w:val="000000"/>
          <w:sz w:val="32"/>
          <w:szCs w:val="32"/>
        </w:rPr>
        <w:t>知识。笔试总分</w:t>
      </w:r>
      <w:r w:rsidRPr="00551B4E">
        <w:rPr>
          <w:rFonts w:ascii="Times New Roman" w:eastAsia="方正仿宋_GBK" w:hAnsi="Times New Roman" w:cs="Times New Roman"/>
          <w:bCs/>
          <w:color w:val="000000"/>
          <w:sz w:val="32"/>
          <w:szCs w:val="32"/>
        </w:rPr>
        <w:t>100</w:t>
      </w:r>
      <w:r w:rsidRPr="00551B4E">
        <w:rPr>
          <w:rFonts w:ascii="Times New Roman" w:eastAsia="方正仿宋_GBK" w:hAnsi="Times New Roman" w:cs="Times New Roman"/>
          <w:bCs/>
          <w:color w:val="000000"/>
          <w:sz w:val="32"/>
          <w:szCs w:val="32"/>
        </w:rPr>
        <w:t>分，笔试具体时间、地点详见准考证。考试不指定辅导用书。</w:t>
      </w:r>
      <w:r w:rsidRPr="00551B4E">
        <w:rPr>
          <w:rFonts w:ascii="Times New Roman" w:eastAsia="方正仿宋_GBK" w:hAnsi="Times New Roman" w:cs="Times New Roman" w:hint="eastAsia"/>
          <w:bCs/>
          <w:color w:val="000000"/>
          <w:sz w:val="32"/>
          <w:szCs w:val="32"/>
        </w:rPr>
        <w:t>按</w:t>
      </w:r>
      <w:r w:rsidRPr="00551B4E">
        <w:rPr>
          <w:rFonts w:ascii="Times New Roman" w:eastAsia="方正仿宋_GBK" w:hAnsi="Times New Roman" w:cs="Times New Roman"/>
          <w:bCs/>
          <w:color w:val="000000"/>
          <w:sz w:val="32"/>
          <w:szCs w:val="32"/>
        </w:rPr>
        <w:t>笔试成绩从高分到低分</w:t>
      </w:r>
      <w:r w:rsidRPr="00551B4E">
        <w:rPr>
          <w:rFonts w:ascii="Times New Roman" w:eastAsia="方正仿宋_GBK" w:hAnsi="Times New Roman" w:cs="Times New Roman" w:hint="eastAsia"/>
          <w:bCs/>
          <w:color w:val="000000"/>
          <w:sz w:val="32"/>
          <w:szCs w:val="32"/>
        </w:rPr>
        <w:t>，按</w:t>
      </w:r>
      <w:r w:rsidRPr="00551B4E">
        <w:rPr>
          <w:rFonts w:ascii="Times New Roman" w:eastAsia="方正仿宋_GBK" w:hAnsi="Times New Roman" w:cs="Times New Roman" w:hint="eastAsia"/>
          <w:bCs/>
          <w:color w:val="000000"/>
          <w:sz w:val="32"/>
          <w:szCs w:val="32"/>
        </w:rPr>
        <w:t>1</w:t>
      </w:r>
      <w:r w:rsidRPr="00551B4E">
        <w:rPr>
          <w:rFonts w:ascii="Times New Roman" w:eastAsia="方正仿宋_GBK" w:hAnsi="Times New Roman" w:cs="Times New Roman" w:hint="eastAsia"/>
          <w:bCs/>
          <w:color w:val="000000"/>
          <w:sz w:val="32"/>
          <w:szCs w:val="32"/>
        </w:rPr>
        <w:t>：</w:t>
      </w:r>
      <w:r w:rsidRPr="00551B4E">
        <w:rPr>
          <w:rFonts w:ascii="Times New Roman" w:eastAsia="方正仿宋_GBK" w:hAnsi="Times New Roman" w:cs="Times New Roman" w:hint="eastAsia"/>
          <w:bCs/>
          <w:color w:val="000000"/>
          <w:sz w:val="32"/>
          <w:szCs w:val="32"/>
        </w:rPr>
        <w:t>3</w:t>
      </w:r>
      <w:r w:rsidRPr="00551B4E">
        <w:rPr>
          <w:rFonts w:ascii="Times New Roman" w:eastAsia="方正仿宋_GBK" w:hAnsi="Times New Roman" w:cs="Times New Roman" w:hint="eastAsia"/>
          <w:bCs/>
          <w:color w:val="000000"/>
          <w:sz w:val="32"/>
          <w:szCs w:val="32"/>
        </w:rPr>
        <w:t>确定</w:t>
      </w:r>
      <w:r w:rsidRPr="00551B4E">
        <w:rPr>
          <w:rFonts w:ascii="Times New Roman" w:eastAsia="方正仿宋_GBK" w:hAnsi="Times New Roman" w:cs="Times New Roman"/>
          <w:bCs/>
          <w:color w:val="000000"/>
          <w:sz w:val="32"/>
          <w:szCs w:val="32"/>
        </w:rPr>
        <w:t>面试人选（同分同进），</w:t>
      </w:r>
      <w:r w:rsidRPr="00551B4E">
        <w:rPr>
          <w:rFonts w:ascii="Times New Roman" w:eastAsia="方正仿宋_GBK" w:hAnsi="Times New Roman"/>
          <w:bCs/>
          <w:kern w:val="0"/>
          <w:sz w:val="32"/>
          <w:szCs w:val="32"/>
        </w:rPr>
        <w:t>不足</w:t>
      </w:r>
      <w:r w:rsidRPr="00551B4E">
        <w:rPr>
          <w:rFonts w:ascii="Times New Roman" w:eastAsia="方正仿宋_GBK" w:hAnsi="Times New Roman"/>
          <w:bCs/>
          <w:kern w:val="0"/>
          <w:sz w:val="32"/>
          <w:szCs w:val="32"/>
        </w:rPr>
        <w:t>1:3</w:t>
      </w:r>
      <w:r w:rsidRPr="00551B4E">
        <w:rPr>
          <w:rFonts w:ascii="Times New Roman" w:eastAsia="方正仿宋_GBK" w:hAnsi="Times New Roman"/>
          <w:bCs/>
          <w:kern w:val="0"/>
          <w:sz w:val="32"/>
          <w:szCs w:val="32"/>
        </w:rPr>
        <w:t>的按照实际人数确定面试人选。</w:t>
      </w:r>
    </w:p>
    <w:p w:rsidR="00432A2C" w:rsidRPr="00551B4E" w:rsidRDefault="00D437DE" w:rsidP="00551B4E">
      <w:pPr>
        <w:spacing w:line="520" w:lineRule="exact"/>
        <w:ind w:firstLineChars="200" w:firstLine="640"/>
        <w:rPr>
          <w:rFonts w:ascii="Times New Roman" w:eastAsia="方正仿宋_GBK" w:hAnsi="Times New Roman" w:cs="Times New Roman"/>
          <w:bCs/>
          <w:color w:val="000000"/>
          <w:sz w:val="32"/>
          <w:szCs w:val="32"/>
        </w:rPr>
      </w:pPr>
      <w:r w:rsidRPr="00551B4E">
        <w:rPr>
          <w:rFonts w:ascii="Times New Roman" w:eastAsia="方正仿宋_GBK" w:hAnsi="Times New Roman" w:cs="Times New Roman"/>
          <w:bCs/>
          <w:color w:val="000000"/>
          <w:sz w:val="32"/>
          <w:szCs w:val="32"/>
        </w:rPr>
        <w:t>2.</w:t>
      </w:r>
      <w:r w:rsidRPr="00551B4E">
        <w:rPr>
          <w:rFonts w:ascii="Times New Roman" w:eastAsia="方正仿宋_GBK" w:hAnsi="Times New Roman" w:cs="Times New Roman"/>
          <w:bCs/>
          <w:color w:val="000000"/>
          <w:sz w:val="32"/>
          <w:szCs w:val="32"/>
        </w:rPr>
        <w:t>面试。面试采用结构化面试方式，面试总分</w:t>
      </w:r>
      <w:r w:rsidRPr="00551B4E">
        <w:rPr>
          <w:rFonts w:ascii="Times New Roman" w:eastAsia="方正仿宋_GBK" w:hAnsi="Times New Roman" w:cs="Times New Roman"/>
          <w:bCs/>
          <w:color w:val="000000"/>
          <w:sz w:val="32"/>
          <w:szCs w:val="32"/>
        </w:rPr>
        <w:t>100</w:t>
      </w:r>
      <w:r w:rsidRPr="00551B4E">
        <w:rPr>
          <w:rFonts w:ascii="Times New Roman" w:eastAsia="方正仿宋_GBK" w:hAnsi="Times New Roman" w:cs="Times New Roman"/>
          <w:bCs/>
          <w:color w:val="000000"/>
          <w:sz w:val="32"/>
          <w:szCs w:val="32"/>
        </w:rPr>
        <w:t>分，合格分数线为</w:t>
      </w:r>
      <w:r w:rsidRPr="00551B4E">
        <w:rPr>
          <w:rFonts w:ascii="Times New Roman" w:eastAsia="方正仿宋_GBK" w:hAnsi="Times New Roman" w:cs="Times New Roman"/>
          <w:bCs/>
          <w:color w:val="000000"/>
          <w:sz w:val="32"/>
          <w:szCs w:val="32"/>
        </w:rPr>
        <w:t>60</w:t>
      </w:r>
      <w:r w:rsidRPr="00551B4E">
        <w:rPr>
          <w:rFonts w:ascii="Times New Roman" w:eastAsia="方正仿宋_GBK" w:hAnsi="Times New Roman" w:cs="Times New Roman"/>
          <w:bCs/>
          <w:color w:val="000000"/>
          <w:sz w:val="32"/>
          <w:szCs w:val="32"/>
        </w:rPr>
        <w:t>分。</w:t>
      </w:r>
      <w:r w:rsidRPr="00551B4E">
        <w:rPr>
          <w:rFonts w:ascii="Times New Roman" w:eastAsia="方正仿宋_GBK" w:hAnsi="Times New Roman"/>
          <w:bCs/>
          <w:kern w:val="0"/>
          <w:sz w:val="32"/>
          <w:szCs w:val="32"/>
        </w:rPr>
        <w:t>主要测试应试者履行职位所要求的基本素质和能力。</w:t>
      </w:r>
    </w:p>
    <w:p w:rsidR="00432A2C" w:rsidRPr="00551B4E" w:rsidRDefault="00D437DE" w:rsidP="00551B4E">
      <w:pPr>
        <w:spacing w:line="520" w:lineRule="exact"/>
        <w:ind w:firstLineChars="200" w:firstLine="640"/>
        <w:rPr>
          <w:rFonts w:ascii="Times New Roman" w:eastAsia="方正仿宋_GBK" w:hAnsi="Times New Roman" w:cs="Times New Roman"/>
          <w:bCs/>
          <w:color w:val="000000"/>
          <w:sz w:val="32"/>
          <w:szCs w:val="32"/>
        </w:rPr>
      </w:pPr>
      <w:r w:rsidRPr="00551B4E">
        <w:rPr>
          <w:rFonts w:ascii="Times New Roman" w:eastAsia="方正仿宋_GBK" w:hAnsi="Times New Roman" w:cs="Times New Roman"/>
          <w:bCs/>
          <w:color w:val="000000"/>
          <w:sz w:val="32"/>
          <w:szCs w:val="32"/>
        </w:rPr>
        <w:t>3.</w:t>
      </w:r>
      <w:r w:rsidRPr="00551B4E">
        <w:rPr>
          <w:rFonts w:ascii="Times New Roman" w:eastAsia="方正仿宋_GBK" w:hAnsi="Times New Roman" w:cs="Times New Roman"/>
          <w:bCs/>
          <w:color w:val="000000"/>
          <w:sz w:val="32"/>
          <w:szCs w:val="32"/>
        </w:rPr>
        <w:t>总成绩计算方法。总成绩按照</w:t>
      </w:r>
      <w:r w:rsidRPr="00551B4E">
        <w:rPr>
          <w:rFonts w:ascii="Times New Roman" w:eastAsia="方正仿宋_GBK" w:hAnsi="Times New Roman" w:cs="Times New Roman"/>
          <w:bCs/>
          <w:color w:val="000000"/>
          <w:sz w:val="32"/>
          <w:szCs w:val="32"/>
        </w:rPr>
        <w:t>100</w:t>
      </w:r>
      <w:r w:rsidRPr="00551B4E">
        <w:rPr>
          <w:rFonts w:ascii="Times New Roman" w:eastAsia="方正仿宋_GBK" w:hAnsi="Times New Roman" w:cs="Times New Roman"/>
          <w:bCs/>
          <w:color w:val="000000"/>
          <w:sz w:val="32"/>
          <w:szCs w:val="32"/>
        </w:rPr>
        <w:t>分计算，笔试占</w:t>
      </w:r>
      <w:r w:rsidRPr="00551B4E">
        <w:rPr>
          <w:rFonts w:ascii="Times New Roman" w:eastAsia="方正仿宋_GBK" w:hAnsi="Times New Roman" w:cs="Times New Roman"/>
          <w:bCs/>
          <w:color w:val="000000"/>
          <w:sz w:val="32"/>
          <w:szCs w:val="32"/>
        </w:rPr>
        <w:t>40%</w:t>
      </w:r>
      <w:r w:rsidRPr="00551B4E">
        <w:rPr>
          <w:rFonts w:ascii="Times New Roman" w:eastAsia="方正仿宋_GBK" w:hAnsi="Times New Roman" w:cs="Times New Roman"/>
          <w:bCs/>
          <w:color w:val="000000"/>
          <w:sz w:val="32"/>
          <w:szCs w:val="32"/>
        </w:rPr>
        <w:t>，面试占</w:t>
      </w:r>
      <w:r w:rsidRPr="00551B4E">
        <w:rPr>
          <w:rFonts w:ascii="Times New Roman" w:eastAsia="方正仿宋_GBK" w:hAnsi="Times New Roman" w:cs="Times New Roman"/>
          <w:bCs/>
          <w:color w:val="000000"/>
          <w:sz w:val="32"/>
          <w:szCs w:val="32"/>
        </w:rPr>
        <w:t>60%</w:t>
      </w:r>
      <w:r w:rsidRPr="00551B4E">
        <w:rPr>
          <w:rFonts w:ascii="Times New Roman" w:eastAsia="方正仿宋_GBK" w:hAnsi="Times New Roman" w:cs="Times New Roman"/>
          <w:bCs/>
          <w:color w:val="000000"/>
          <w:sz w:val="32"/>
          <w:szCs w:val="32"/>
        </w:rPr>
        <w:t>，总分保留小数点后两位，第三位小数按</w:t>
      </w:r>
      <w:r w:rsidRPr="00551B4E">
        <w:rPr>
          <w:rFonts w:ascii="Times New Roman" w:eastAsia="方正仿宋_GBK" w:hAnsi="Times New Roman" w:cs="Times New Roman"/>
          <w:bCs/>
          <w:color w:val="000000"/>
          <w:sz w:val="32"/>
          <w:szCs w:val="32"/>
        </w:rPr>
        <w:t>“</w:t>
      </w:r>
      <w:r w:rsidRPr="00551B4E">
        <w:rPr>
          <w:rFonts w:ascii="Times New Roman" w:eastAsia="方正仿宋_GBK" w:hAnsi="Times New Roman" w:cs="Times New Roman"/>
          <w:bCs/>
          <w:color w:val="000000"/>
          <w:sz w:val="32"/>
          <w:szCs w:val="32"/>
        </w:rPr>
        <w:t>四舍五入</w:t>
      </w:r>
      <w:r w:rsidRPr="00551B4E">
        <w:rPr>
          <w:rFonts w:ascii="Times New Roman" w:eastAsia="方正仿宋_GBK" w:hAnsi="Times New Roman" w:cs="Times New Roman"/>
          <w:bCs/>
          <w:color w:val="000000"/>
          <w:sz w:val="32"/>
          <w:szCs w:val="32"/>
        </w:rPr>
        <w:t>”</w:t>
      </w:r>
      <w:r w:rsidRPr="00551B4E">
        <w:rPr>
          <w:rFonts w:ascii="Times New Roman" w:eastAsia="方正仿宋_GBK" w:hAnsi="Times New Roman" w:cs="Times New Roman"/>
          <w:bCs/>
          <w:color w:val="000000"/>
          <w:sz w:val="32"/>
          <w:szCs w:val="32"/>
        </w:rPr>
        <w:t>办法处理。</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五、体检和考察</w:t>
      </w:r>
    </w:p>
    <w:p w:rsidR="00432A2C" w:rsidRPr="00551B4E" w:rsidRDefault="00D437DE">
      <w:pPr>
        <w:pStyle w:val="a7"/>
        <w:shd w:val="clear" w:color="auto" w:fill="FFFFFF"/>
        <w:spacing w:before="0" w:beforeAutospacing="0" w:after="0" w:afterAutospacing="0" w:line="520" w:lineRule="exact"/>
        <w:ind w:firstLine="645"/>
        <w:rPr>
          <w:rFonts w:ascii="Times New Roman" w:eastAsia="方正仿宋_GBK" w:hAnsi="Times New Roman" w:cs="Times New Roman"/>
          <w:bCs/>
          <w:kern w:val="2"/>
          <w:sz w:val="32"/>
          <w:szCs w:val="32"/>
        </w:rPr>
      </w:pPr>
      <w:r w:rsidRPr="00551B4E">
        <w:rPr>
          <w:rFonts w:ascii="Times New Roman" w:eastAsia="方正仿宋_GBK" w:hAnsi="Times New Roman" w:cs="Times New Roman"/>
          <w:bCs/>
          <w:kern w:val="2"/>
          <w:sz w:val="32"/>
          <w:szCs w:val="32"/>
        </w:rPr>
        <w:t>根据总成绩从高到低排序，按拟招录人数</w:t>
      </w:r>
      <w:r w:rsidRPr="00551B4E">
        <w:rPr>
          <w:rFonts w:ascii="Times New Roman" w:eastAsia="方正仿宋_GBK" w:hAnsi="Times New Roman" w:cs="Times New Roman"/>
          <w:bCs/>
          <w:kern w:val="2"/>
          <w:sz w:val="32"/>
          <w:szCs w:val="32"/>
        </w:rPr>
        <w:t>1:1</w:t>
      </w:r>
      <w:r w:rsidRPr="00551B4E">
        <w:rPr>
          <w:rFonts w:ascii="Times New Roman" w:eastAsia="方正仿宋_GBK" w:hAnsi="Times New Roman" w:cs="Times New Roman"/>
          <w:bCs/>
          <w:kern w:val="2"/>
          <w:sz w:val="32"/>
          <w:szCs w:val="32"/>
        </w:rPr>
        <w:t>的比例确定参加体检人选。</w:t>
      </w:r>
      <w:r w:rsidRPr="00551B4E">
        <w:rPr>
          <w:rFonts w:ascii="Times New Roman" w:eastAsia="方正仿宋_GBK" w:hAnsi="Times New Roman"/>
          <w:bCs/>
          <w:sz w:val="32"/>
          <w:szCs w:val="32"/>
        </w:rPr>
        <w:t>总分相同时，面试成绩分高者列入考察人选。总成绩、面试成绩均相同的，加试决出名次（加试方式、时间和地点另行通知）。</w:t>
      </w:r>
    </w:p>
    <w:p w:rsidR="00432A2C" w:rsidRPr="00551B4E" w:rsidRDefault="00D437DE">
      <w:pPr>
        <w:pStyle w:val="a7"/>
        <w:shd w:val="clear" w:color="auto" w:fill="FFFFFF"/>
        <w:spacing w:before="0" w:beforeAutospacing="0" w:after="0" w:afterAutospacing="0" w:line="520" w:lineRule="exact"/>
        <w:ind w:firstLine="645"/>
        <w:rPr>
          <w:rFonts w:ascii="Times New Roman" w:eastAsia="方正仿宋_GBK" w:hAnsi="Times New Roman"/>
          <w:bCs/>
          <w:sz w:val="32"/>
          <w:szCs w:val="32"/>
        </w:rPr>
      </w:pPr>
      <w:r w:rsidRPr="00551B4E">
        <w:rPr>
          <w:rFonts w:ascii="Times New Roman" w:eastAsia="方正仿宋_GBK" w:hAnsi="Times New Roman" w:cs="Times New Roman"/>
          <w:bCs/>
          <w:kern w:val="2"/>
          <w:sz w:val="32"/>
          <w:szCs w:val="32"/>
        </w:rPr>
        <w:t>体检须在指定的体检机构进行，体检标准参照江苏省公务员录用体检标准执行。</w:t>
      </w:r>
      <w:r w:rsidRPr="00551B4E">
        <w:rPr>
          <w:rFonts w:ascii="Times New Roman" w:eastAsia="方正仿宋_GBK" w:hAnsi="Times New Roman"/>
          <w:bCs/>
          <w:sz w:val="32"/>
          <w:szCs w:val="32"/>
        </w:rPr>
        <w:t>体检费用自理。因放弃体检或体检不合格形成的空缺从</w:t>
      </w:r>
      <w:bookmarkStart w:id="0" w:name="_GoBack"/>
      <w:bookmarkEnd w:id="0"/>
      <w:r w:rsidRPr="00551B4E">
        <w:rPr>
          <w:rFonts w:ascii="Times New Roman" w:eastAsia="方正仿宋_GBK" w:hAnsi="Times New Roman"/>
          <w:bCs/>
          <w:sz w:val="32"/>
          <w:szCs w:val="32"/>
        </w:rPr>
        <w:t>高分到低分依次递补。</w:t>
      </w:r>
    </w:p>
    <w:p w:rsidR="00432A2C" w:rsidRPr="00551B4E" w:rsidRDefault="00D437DE">
      <w:pPr>
        <w:pStyle w:val="a7"/>
        <w:shd w:val="clear" w:color="auto" w:fill="FFFFFF"/>
        <w:spacing w:before="0" w:beforeAutospacing="0" w:after="0" w:afterAutospacing="0" w:line="520" w:lineRule="exact"/>
        <w:ind w:firstLine="645"/>
        <w:rPr>
          <w:rFonts w:ascii="Times New Roman" w:eastAsia="方正仿宋_GBK" w:hAnsi="Times New Roman" w:cs="Times New Roman"/>
          <w:bCs/>
          <w:kern w:val="2"/>
          <w:sz w:val="32"/>
          <w:szCs w:val="32"/>
        </w:rPr>
      </w:pPr>
      <w:r w:rsidRPr="00551B4E">
        <w:rPr>
          <w:rFonts w:ascii="Times New Roman" w:eastAsia="方正仿宋_GBK" w:hAnsi="Times New Roman" w:cs="Times New Roman"/>
          <w:bCs/>
          <w:kern w:val="2"/>
          <w:sz w:val="32"/>
          <w:szCs w:val="32"/>
        </w:rPr>
        <w:t>对体检合格人员进行考察，重点考察政治思想、道德品质、能力素质、遵纪守法、廉洁自律、职位匹配等方面的情况，报名</w:t>
      </w:r>
      <w:r w:rsidRPr="00551B4E">
        <w:rPr>
          <w:rFonts w:ascii="Times New Roman" w:eastAsia="方正仿宋_GBK" w:hAnsi="Times New Roman" w:cs="Times New Roman"/>
          <w:bCs/>
          <w:kern w:val="2"/>
          <w:sz w:val="32"/>
          <w:szCs w:val="32"/>
        </w:rPr>
        <w:lastRenderedPageBreak/>
        <w:t>材料弄虚作假，或者经考察认定不具备岗位要求的德才条件的，不予录用。因考察不合格形成的空缺从高分到低分依次递补。</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六、公示和录用</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根据考试、体检和考察结果，研究确定拟录用人员并在盐城市商务局门户网站公示，公示期为</w:t>
      </w:r>
      <w:r w:rsidRPr="00551B4E">
        <w:rPr>
          <w:rFonts w:ascii="Times New Roman" w:eastAsia="方正仿宋_GBK" w:hAnsi="Times New Roman" w:cs="Times New Roman"/>
          <w:bCs/>
          <w:sz w:val="32"/>
          <w:szCs w:val="32"/>
        </w:rPr>
        <w:t>5</w:t>
      </w:r>
      <w:r w:rsidRPr="00551B4E">
        <w:rPr>
          <w:rFonts w:ascii="Times New Roman" w:eastAsia="方正仿宋_GBK" w:hAnsi="Times New Roman" w:cs="Times New Roman"/>
          <w:bCs/>
          <w:sz w:val="32"/>
          <w:szCs w:val="32"/>
        </w:rPr>
        <w:t>个工作日。公示无异议后，被录用人员与我局签约的劳务派遣机构签订劳动合同，约定试用期。试用期因考核不合格或个人辞职等原因形成的空缺从高分到低分依次递补，递补人员按照体检、考察、集体研究、公示的程序录入。工资待遇由劳务派遣机构按政府购买服务用工相关政策规定执行。</w:t>
      </w:r>
    </w:p>
    <w:p w:rsidR="00432A2C" w:rsidRPr="00551B4E" w:rsidRDefault="00D437DE" w:rsidP="00551B4E">
      <w:pPr>
        <w:spacing w:line="520" w:lineRule="exact"/>
        <w:ind w:firstLineChars="200" w:firstLine="640"/>
        <w:rPr>
          <w:rFonts w:ascii="方正黑体_GBK" w:eastAsia="方正黑体_GBK" w:cs="Times New Roman"/>
          <w:bCs/>
          <w:sz w:val="32"/>
          <w:szCs w:val="32"/>
        </w:rPr>
      </w:pPr>
      <w:r w:rsidRPr="00551B4E">
        <w:rPr>
          <w:rFonts w:ascii="方正黑体_GBK" w:eastAsia="方正黑体_GBK" w:cs="Times New Roman" w:hint="eastAsia"/>
          <w:bCs/>
          <w:sz w:val="32"/>
          <w:szCs w:val="32"/>
        </w:rPr>
        <w:t>七、纪律与监督</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本次招录工作贯彻</w:t>
      </w:r>
      <w:r w:rsidRPr="00551B4E">
        <w:rPr>
          <w:rFonts w:ascii="Times New Roman" w:eastAsia="方正仿宋_GBK" w:hAnsi="Times New Roman" w:cs="Times New Roman"/>
          <w:bCs/>
          <w:sz w:val="32"/>
          <w:szCs w:val="32"/>
        </w:rPr>
        <w:t>“</w:t>
      </w:r>
      <w:r w:rsidRPr="00551B4E">
        <w:rPr>
          <w:rFonts w:ascii="Times New Roman" w:eastAsia="方正仿宋_GBK" w:hAnsi="Times New Roman" w:cs="Times New Roman"/>
          <w:bCs/>
          <w:sz w:val="32"/>
          <w:szCs w:val="32"/>
        </w:rPr>
        <w:t>公开、平等、竞争、择优</w:t>
      </w:r>
      <w:r w:rsidRPr="00551B4E">
        <w:rPr>
          <w:rFonts w:ascii="Times New Roman" w:eastAsia="方正仿宋_GBK" w:hAnsi="Times New Roman" w:cs="Times New Roman"/>
          <w:bCs/>
          <w:sz w:val="32"/>
          <w:szCs w:val="32"/>
        </w:rPr>
        <w:t>”</w:t>
      </w:r>
      <w:r w:rsidRPr="00551B4E">
        <w:rPr>
          <w:rFonts w:ascii="Times New Roman" w:eastAsia="方正仿宋_GBK" w:hAnsi="Times New Roman" w:cs="Times New Roman"/>
          <w:bCs/>
          <w:sz w:val="32"/>
          <w:szCs w:val="32"/>
        </w:rPr>
        <w:t>的原则，严格按照公开招录有关规定，接受纪检监察机关及社会全程监督。</w:t>
      </w:r>
    </w:p>
    <w:p w:rsidR="00432A2C" w:rsidRPr="00551B4E" w:rsidRDefault="00D437DE" w:rsidP="00551B4E">
      <w:pPr>
        <w:spacing w:line="52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监督电话：</w:t>
      </w:r>
      <w:r w:rsidRPr="00551B4E">
        <w:rPr>
          <w:rFonts w:ascii="Times New Roman" w:eastAsia="方正仿宋_GBK" w:hAnsi="Times New Roman" w:cs="Times New Roman"/>
          <w:bCs/>
          <w:sz w:val="32"/>
          <w:szCs w:val="32"/>
        </w:rPr>
        <w:t>0515-8</w:t>
      </w:r>
      <w:r w:rsidRPr="00551B4E">
        <w:rPr>
          <w:rFonts w:ascii="Times New Roman" w:eastAsia="方正仿宋_GBK" w:hAnsi="Times New Roman" w:cs="Times New Roman" w:hint="eastAsia"/>
          <w:bCs/>
          <w:sz w:val="32"/>
          <w:szCs w:val="32"/>
        </w:rPr>
        <w:t>6660440</w:t>
      </w:r>
      <w:r w:rsidRPr="00551B4E">
        <w:rPr>
          <w:rFonts w:ascii="Times New Roman" w:eastAsia="方正仿宋_GBK" w:hAnsi="Times New Roman" w:cs="Times New Roman"/>
          <w:bCs/>
          <w:sz w:val="32"/>
          <w:szCs w:val="32"/>
        </w:rPr>
        <w:t>（市纪委监委第六派驻纪检监察组）</w:t>
      </w:r>
      <w:r w:rsidRPr="00551B4E">
        <w:rPr>
          <w:rFonts w:ascii="Times New Roman" w:eastAsia="方正仿宋_GBK" w:hAnsi="Times New Roman" w:cs="Times New Roman"/>
          <w:bCs/>
          <w:sz w:val="32"/>
          <w:szCs w:val="32"/>
        </w:rPr>
        <w:t>0515-80500750</w:t>
      </w:r>
      <w:r w:rsidRPr="00551B4E">
        <w:rPr>
          <w:rFonts w:ascii="Times New Roman" w:eastAsia="方正仿宋_GBK" w:hAnsi="Times New Roman" w:cs="Times New Roman"/>
          <w:bCs/>
          <w:sz w:val="32"/>
          <w:szCs w:val="32"/>
        </w:rPr>
        <w:t>（市</w:t>
      </w:r>
      <w:proofErr w:type="gramStart"/>
      <w:r w:rsidRPr="00551B4E">
        <w:rPr>
          <w:rFonts w:ascii="Times New Roman" w:eastAsia="方正仿宋_GBK" w:hAnsi="Times New Roman" w:cs="Times New Roman"/>
          <w:bCs/>
          <w:sz w:val="32"/>
          <w:szCs w:val="32"/>
        </w:rPr>
        <w:t>人社局</w:t>
      </w:r>
      <w:proofErr w:type="gramEnd"/>
      <w:r w:rsidRPr="00551B4E">
        <w:rPr>
          <w:rFonts w:ascii="Times New Roman" w:eastAsia="方正仿宋_GBK" w:hAnsi="Times New Roman" w:cs="Times New Roman"/>
          <w:bCs/>
          <w:sz w:val="32"/>
          <w:szCs w:val="32"/>
        </w:rPr>
        <w:t>劳动关系和监察科）</w:t>
      </w:r>
    </w:p>
    <w:p w:rsidR="0062594D" w:rsidRPr="00551B4E" w:rsidRDefault="0062594D" w:rsidP="0062594D">
      <w:pPr>
        <w:tabs>
          <w:tab w:val="left" w:pos="770"/>
        </w:tabs>
        <w:spacing w:line="580" w:lineRule="exact"/>
        <w:rPr>
          <w:rFonts w:ascii="Times New Roman" w:eastAsia="方正仿宋_GBK" w:hAnsi="Times New Roman" w:cs="Times New Roman" w:hint="eastAsia"/>
          <w:bCs/>
          <w:sz w:val="32"/>
          <w:szCs w:val="32"/>
        </w:rPr>
      </w:pPr>
    </w:p>
    <w:p w:rsidR="0062594D" w:rsidRPr="00551B4E" w:rsidRDefault="00D437DE" w:rsidP="0062594D">
      <w:pPr>
        <w:tabs>
          <w:tab w:val="left" w:pos="770"/>
        </w:tabs>
        <w:spacing w:line="580" w:lineRule="exact"/>
        <w:rPr>
          <w:rFonts w:ascii="Times New Roman" w:eastAsia="方正仿宋_GBK" w:hAnsi="Times New Roman" w:cs="Times New Roman" w:hint="eastAsia"/>
          <w:bCs/>
          <w:sz w:val="32"/>
          <w:szCs w:val="32"/>
        </w:rPr>
      </w:pPr>
      <w:r w:rsidRPr="00551B4E">
        <w:rPr>
          <w:rFonts w:ascii="Times New Roman" w:eastAsia="方正仿宋_GBK" w:hAnsi="Times New Roman" w:cs="Times New Roman"/>
          <w:bCs/>
          <w:sz w:val="32"/>
          <w:szCs w:val="32"/>
        </w:rPr>
        <w:t>附件：</w:t>
      </w:r>
    </w:p>
    <w:p w:rsidR="00432A2C" w:rsidRPr="00551B4E" w:rsidRDefault="00D437DE" w:rsidP="00551B4E">
      <w:pPr>
        <w:tabs>
          <w:tab w:val="left" w:pos="770"/>
        </w:tabs>
        <w:spacing w:line="580" w:lineRule="exact"/>
        <w:ind w:firstLineChars="200" w:firstLine="640"/>
        <w:rPr>
          <w:rFonts w:ascii="Times New Roman" w:eastAsia="方正仿宋_GBK" w:hAnsi="Times New Roman" w:cs="Times New Roman"/>
          <w:bCs/>
          <w:sz w:val="32"/>
          <w:szCs w:val="32"/>
        </w:rPr>
      </w:pPr>
      <w:r w:rsidRPr="00551B4E">
        <w:rPr>
          <w:rFonts w:ascii="Times New Roman" w:eastAsia="方正仿宋_GBK" w:hAnsi="Times New Roman" w:cs="Times New Roman"/>
          <w:bCs/>
          <w:sz w:val="32"/>
          <w:szCs w:val="32"/>
        </w:rPr>
        <w:t>1.</w:t>
      </w:r>
      <w:r w:rsidRPr="00551B4E">
        <w:rPr>
          <w:rFonts w:ascii="Times New Roman" w:eastAsia="方正仿宋_GBK" w:hAnsi="Times New Roman" w:cs="Times New Roman"/>
          <w:bCs/>
          <w:sz w:val="32"/>
          <w:szCs w:val="32"/>
        </w:rPr>
        <w:t>盐城市商务局公开招录政府购买服务用工人员岗位表</w:t>
      </w:r>
    </w:p>
    <w:p w:rsidR="00551B4E" w:rsidRPr="00551B4E" w:rsidRDefault="00D437DE" w:rsidP="00551B4E">
      <w:pPr>
        <w:tabs>
          <w:tab w:val="left" w:pos="770"/>
        </w:tabs>
        <w:spacing w:line="580" w:lineRule="exact"/>
        <w:ind w:firstLineChars="200" w:firstLine="640"/>
        <w:rPr>
          <w:rFonts w:ascii="Times New Roman" w:eastAsia="黑体" w:hAnsi="Times New Roman" w:cs="Times New Roman" w:hint="eastAsia"/>
          <w:color w:val="000000"/>
          <w:sz w:val="32"/>
          <w:szCs w:val="32"/>
        </w:rPr>
      </w:pPr>
      <w:r w:rsidRPr="00551B4E">
        <w:rPr>
          <w:rFonts w:ascii="Times New Roman" w:eastAsia="方正仿宋_GBK" w:hAnsi="Times New Roman" w:cs="Times New Roman"/>
          <w:bCs/>
          <w:sz w:val="32"/>
          <w:szCs w:val="32"/>
        </w:rPr>
        <w:t>2.</w:t>
      </w:r>
      <w:r w:rsidRPr="00551B4E">
        <w:rPr>
          <w:rFonts w:ascii="Times New Roman" w:eastAsia="方正仿宋_GBK" w:hAnsi="Times New Roman" w:cs="Times New Roman"/>
          <w:bCs/>
          <w:sz w:val="32"/>
          <w:szCs w:val="32"/>
        </w:rPr>
        <w:t>盐城市商务局公开招录政府购买服务用工报名表</w:t>
      </w:r>
    </w:p>
    <w:p w:rsidR="00551B4E" w:rsidRPr="00551B4E" w:rsidRDefault="00551B4E" w:rsidP="00551B4E">
      <w:pPr>
        <w:tabs>
          <w:tab w:val="left" w:pos="770"/>
        </w:tabs>
        <w:spacing w:line="580" w:lineRule="exact"/>
        <w:ind w:firstLineChars="200" w:firstLine="640"/>
        <w:rPr>
          <w:rFonts w:ascii="Times New Roman" w:eastAsia="黑体" w:hAnsi="Times New Roman" w:cs="Times New Roman" w:hint="eastAsia"/>
          <w:color w:val="000000"/>
          <w:sz w:val="32"/>
          <w:szCs w:val="32"/>
        </w:rPr>
      </w:pPr>
    </w:p>
    <w:p w:rsidR="0062594D" w:rsidRPr="00551B4E" w:rsidRDefault="00551B4E" w:rsidP="00551B4E">
      <w:pPr>
        <w:tabs>
          <w:tab w:val="left" w:pos="770"/>
        </w:tabs>
        <w:spacing w:line="580" w:lineRule="exact"/>
        <w:ind w:firstLineChars="200" w:firstLine="640"/>
        <w:rPr>
          <w:rFonts w:ascii="Times New Roman" w:eastAsia="方正仿宋_GBK" w:hAnsi="Times New Roman" w:cs="Times New Roman"/>
          <w:bCs/>
          <w:sz w:val="32"/>
          <w:szCs w:val="32"/>
        </w:rPr>
      </w:pPr>
      <w:r w:rsidRPr="00551B4E">
        <w:rPr>
          <w:rFonts w:ascii="Times New Roman" w:eastAsia="黑体" w:hAnsi="Times New Roman" w:cs="Times New Roman" w:hint="eastAsia"/>
          <w:color w:val="000000"/>
          <w:sz w:val="32"/>
          <w:szCs w:val="32"/>
        </w:rPr>
        <w:t xml:space="preserve">                               </w:t>
      </w:r>
      <w:r w:rsidR="0062594D" w:rsidRPr="00551B4E">
        <w:rPr>
          <w:rFonts w:ascii="Times New Roman" w:eastAsia="方正仿宋_GBK"/>
          <w:bCs/>
          <w:sz w:val="32"/>
          <w:szCs w:val="32"/>
        </w:rPr>
        <w:t>盐城市商务局</w:t>
      </w:r>
    </w:p>
    <w:p w:rsidR="0062594D" w:rsidRPr="00551B4E" w:rsidRDefault="0062594D" w:rsidP="0062594D">
      <w:pPr>
        <w:pStyle w:val="a7"/>
        <w:spacing w:before="0" w:beforeAutospacing="0" w:after="0" w:afterAutospacing="0" w:line="560" w:lineRule="exact"/>
        <w:ind w:firstLine="644"/>
        <w:jc w:val="center"/>
        <w:rPr>
          <w:rFonts w:ascii="Times New Roman" w:eastAsia="方正仿宋_GBK"/>
          <w:bCs/>
          <w:sz w:val="32"/>
          <w:szCs w:val="32"/>
        </w:rPr>
        <w:sectPr w:rsidR="0062594D" w:rsidRPr="00551B4E">
          <w:footerReference w:type="even" r:id="rId8"/>
          <w:footerReference w:type="default" r:id="rId9"/>
          <w:pgSz w:w="11907" w:h="16840"/>
          <w:pgMar w:top="2098" w:right="1474" w:bottom="1985" w:left="1587" w:header="851" w:footer="1701" w:gutter="0"/>
          <w:pgNumType w:start="1"/>
          <w:cols w:space="720"/>
          <w:docGrid w:linePitch="312"/>
        </w:sectPr>
      </w:pPr>
      <w:r w:rsidRPr="00551B4E">
        <w:rPr>
          <w:rFonts w:ascii="Times New Roman" w:eastAsia="方正仿宋_GBK" w:hint="eastAsia"/>
          <w:bCs/>
          <w:sz w:val="32"/>
          <w:szCs w:val="32"/>
        </w:rPr>
        <w:t xml:space="preserve">                        </w:t>
      </w:r>
      <w:r w:rsidRPr="00551B4E">
        <w:rPr>
          <w:rFonts w:ascii="Times New Roman" w:eastAsia="方正仿宋_GBK"/>
          <w:bCs/>
          <w:sz w:val="32"/>
          <w:szCs w:val="32"/>
        </w:rPr>
        <w:t>2026</w:t>
      </w:r>
      <w:r w:rsidRPr="00551B4E">
        <w:rPr>
          <w:rFonts w:ascii="Times New Roman" w:eastAsia="方正仿宋_GBK"/>
          <w:bCs/>
          <w:sz w:val="32"/>
          <w:szCs w:val="32"/>
        </w:rPr>
        <w:t>年</w:t>
      </w:r>
      <w:r w:rsidRPr="00551B4E">
        <w:rPr>
          <w:rFonts w:ascii="Times New Roman" w:eastAsia="方正仿宋_GBK"/>
          <w:bCs/>
          <w:sz w:val="32"/>
          <w:szCs w:val="32"/>
        </w:rPr>
        <w:t>7</w:t>
      </w:r>
      <w:r w:rsidRPr="00551B4E">
        <w:rPr>
          <w:rFonts w:ascii="Times New Roman" w:eastAsia="方正仿宋_GBK"/>
          <w:bCs/>
          <w:sz w:val="32"/>
          <w:szCs w:val="32"/>
        </w:rPr>
        <w:t>月</w:t>
      </w:r>
      <w:r w:rsidRPr="00551B4E">
        <w:rPr>
          <w:rFonts w:ascii="Times New Roman" w:eastAsia="方正仿宋_GBK"/>
          <w:bCs/>
          <w:sz w:val="32"/>
          <w:szCs w:val="32"/>
        </w:rPr>
        <w:t>1</w:t>
      </w:r>
      <w:r w:rsidRPr="00551B4E">
        <w:rPr>
          <w:rFonts w:ascii="Times New Roman" w:eastAsia="方正仿宋_GBK" w:hint="eastAsia"/>
          <w:bCs/>
          <w:sz w:val="32"/>
          <w:szCs w:val="32"/>
        </w:rPr>
        <w:t>3</w:t>
      </w:r>
      <w:r w:rsidRPr="00551B4E">
        <w:rPr>
          <w:rFonts w:ascii="Times New Roman" w:eastAsia="方正仿宋_GBK"/>
          <w:bCs/>
          <w:sz w:val="32"/>
          <w:szCs w:val="32"/>
        </w:rPr>
        <w:t>日</w:t>
      </w:r>
    </w:p>
    <w:p w:rsidR="00432A2C" w:rsidRDefault="00432A2C">
      <w:pPr>
        <w:tabs>
          <w:tab w:val="left" w:pos="6420"/>
        </w:tabs>
        <w:spacing w:line="520" w:lineRule="exact"/>
        <w:ind w:right="800"/>
        <w:jc w:val="center"/>
        <w:rPr>
          <w:rFonts w:ascii="Times New Roman" w:eastAsia="黑体" w:hAnsi="Times New Roman" w:cs="Times New Roman"/>
          <w:color w:val="000000"/>
          <w:sz w:val="44"/>
          <w:szCs w:val="44"/>
        </w:rPr>
      </w:pPr>
    </w:p>
    <w:p w:rsidR="00432A2C" w:rsidRDefault="00D437DE">
      <w:pPr>
        <w:pStyle w:val="a7"/>
        <w:adjustRightInd w:val="0"/>
        <w:snapToGrid w:val="0"/>
        <w:spacing w:before="0" w:beforeAutospacing="0" w:after="0" w:afterAutospacing="0" w:line="560" w:lineRule="exact"/>
        <w:jc w:val="both"/>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附件</w:t>
      </w:r>
      <w:r>
        <w:rPr>
          <w:rFonts w:ascii="Times New Roman" w:eastAsia="黑体" w:hAnsi="Times New Roman" w:cs="Times New Roman"/>
          <w:color w:val="000000"/>
          <w:sz w:val="32"/>
          <w:szCs w:val="32"/>
        </w:rPr>
        <w:t>1</w:t>
      </w:r>
    </w:p>
    <w:p w:rsidR="00432A2C" w:rsidRDefault="00D437DE">
      <w:pPr>
        <w:spacing w:line="0" w:lineRule="atLeast"/>
        <w:jc w:val="center"/>
        <w:rPr>
          <w:rFonts w:eastAsia="方正小标宋_GBK"/>
          <w:color w:val="000000"/>
          <w:spacing w:val="-2"/>
          <w:kern w:val="0"/>
          <w:sz w:val="44"/>
          <w:szCs w:val="44"/>
        </w:rPr>
      </w:pPr>
      <w:r>
        <w:rPr>
          <w:rFonts w:eastAsia="方正小标宋_GBK" w:hint="eastAsia"/>
          <w:color w:val="000000"/>
          <w:spacing w:val="-2"/>
          <w:kern w:val="0"/>
          <w:sz w:val="44"/>
          <w:szCs w:val="44"/>
        </w:rPr>
        <w:t>盐城市</w:t>
      </w:r>
      <w:r>
        <w:rPr>
          <w:rFonts w:eastAsia="方正小标宋_GBK"/>
          <w:color w:val="000000"/>
          <w:spacing w:val="-2"/>
          <w:kern w:val="0"/>
          <w:sz w:val="44"/>
          <w:szCs w:val="44"/>
        </w:rPr>
        <w:t>商</w:t>
      </w:r>
      <w:r>
        <w:rPr>
          <w:rFonts w:eastAsia="方正小标宋_GBK" w:hint="eastAsia"/>
          <w:color w:val="000000"/>
          <w:spacing w:val="-2"/>
          <w:kern w:val="0"/>
          <w:sz w:val="44"/>
          <w:szCs w:val="44"/>
        </w:rPr>
        <w:t>务局</w:t>
      </w:r>
    </w:p>
    <w:p w:rsidR="00432A2C" w:rsidRDefault="00D437DE">
      <w:pPr>
        <w:spacing w:line="0" w:lineRule="atLeast"/>
        <w:jc w:val="center"/>
        <w:rPr>
          <w:rFonts w:ascii="Times New Roman" w:eastAsia="方正小标宋_GBK" w:hAnsi="Times New Roman" w:cs="Times New Roman"/>
          <w:spacing w:val="-2"/>
          <w:sz w:val="36"/>
          <w:szCs w:val="36"/>
        </w:rPr>
      </w:pPr>
      <w:r>
        <w:rPr>
          <w:rFonts w:eastAsia="方正小标宋_GBK" w:cs="Times New Roman" w:hint="eastAsia"/>
          <w:bCs/>
          <w:color w:val="000000"/>
          <w:spacing w:val="-2"/>
          <w:kern w:val="0"/>
          <w:sz w:val="44"/>
          <w:szCs w:val="44"/>
        </w:rPr>
        <w:t>公开招录</w:t>
      </w:r>
      <w:r>
        <w:rPr>
          <w:rFonts w:eastAsia="方正小标宋_GBK" w:hint="eastAsia"/>
          <w:color w:val="000000"/>
          <w:spacing w:val="-2"/>
          <w:kern w:val="0"/>
          <w:sz w:val="44"/>
          <w:szCs w:val="44"/>
        </w:rPr>
        <w:t>政府购买服务用工人员岗位表</w:t>
      </w:r>
    </w:p>
    <w:tbl>
      <w:tblPr>
        <w:tblpPr w:leftFromText="180" w:rightFromText="180" w:vertAnchor="text" w:horzAnchor="page" w:tblpX="1604" w:tblpY="815"/>
        <w:tblOverlap w:val="never"/>
        <w:tblW w:w="901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696"/>
        <w:gridCol w:w="866"/>
        <w:gridCol w:w="1066"/>
        <w:gridCol w:w="717"/>
        <w:gridCol w:w="800"/>
        <w:gridCol w:w="914"/>
        <w:gridCol w:w="1230"/>
        <w:gridCol w:w="2724"/>
      </w:tblGrid>
      <w:tr w:rsidR="00432A2C">
        <w:trPr>
          <w:trHeight w:val="610"/>
          <w:tblHeader/>
        </w:trPr>
        <w:tc>
          <w:tcPr>
            <w:tcW w:w="696" w:type="dxa"/>
            <w:vMerge w:val="restart"/>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方正黑体_GBK" w:eastAsia="方正黑体_GBK" w:hint="eastAsia"/>
                <w:color w:val="000000"/>
                <w:kern w:val="0"/>
                <w:sz w:val="22"/>
              </w:rPr>
              <w:t>岗位代码</w:t>
            </w:r>
          </w:p>
        </w:tc>
        <w:tc>
          <w:tcPr>
            <w:tcW w:w="866" w:type="dxa"/>
            <w:vMerge w:val="restart"/>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用人单位</w:t>
            </w:r>
          </w:p>
        </w:tc>
        <w:tc>
          <w:tcPr>
            <w:tcW w:w="1066" w:type="dxa"/>
            <w:vMerge w:val="restart"/>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岗位简介</w:t>
            </w:r>
          </w:p>
        </w:tc>
        <w:tc>
          <w:tcPr>
            <w:tcW w:w="717" w:type="dxa"/>
            <w:vMerge w:val="restart"/>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招录</w:t>
            </w:r>
          </w:p>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人数</w:t>
            </w:r>
          </w:p>
        </w:tc>
        <w:tc>
          <w:tcPr>
            <w:tcW w:w="800" w:type="dxa"/>
            <w:vMerge w:val="restart"/>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开考</w:t>
            </w:r>
          </w:p>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比例</w:t>
            </w:r>
          </w:p>
        </w:tc>
        <w:tc>
          <w:tcPr>
            <w:tcW w:w="4868" w:type="dxa"/>
            <w:gridSpan w:val="3"/>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招录条件</w:t>
            </w:r>
          </w:p>
        </w:tc>
      </w:tr>
      <w:tr w:rsidR="00432A2C">
        <w:trPr>
          <w:trHeight w:val="870"/>
          <w:tblHeader/>
        </w:trPr>
        <w:tc>
          <w:tcPr>
            <w:tcW w:w="756" w:type="dxa"/>
            <w:vMerge/>
            <w:tcBorders>
              <w:top w:val="single" w:sz="4" w:space="0" w:color="auto"/>
              <w:left w:val="single" w:sz="4" w:space="0" w:color="auto"/>
              <w:bottom w:val="single" w:sz="8" w:space="0" w:color="auto"/>
              <w:right w:val="single" w:sz="4" w:space="0" w:color="auto"/>
            </w:tcBorders>
            <w:noWrap/>
            <w:vAlign w:val="center"/>
          </w:tcPr>
          <w:p w:rsidR="00432A2C" w:rsidRDefault="00432A2C"/>
        </w:tc>
        <w:tc>
          <w:tcPr>
            <w:tcW w:w="1332" w:type="dxa"/>
            <w:vMerge/>
            <w:tcBorders>
              <w:top w:val="single" w:sz="4" w:space="0" w:color="auto"/>
              <w:left w:val="single" w:sz="4" w:space="0" w:color="auto"/>
              <w:bottom w:val="single" w:sz="8" w:space="0" w:color="auto"/>
              <w:right w:val="single" w:sz="4" w:space="0" w:color="auto"/>
            </w:tcBorders>
            <w:noWrap/>
            <w:vAlign w:val="center"/>
          </w:tcPr>
          <w:p w:rsidR="00432A2C" w:rsidRDefault="00432A2C"/>
        </w:tc>
        <w:tc>
          <w:tcPr>
            <w:tcW w:w="1313" w:type="dxa"/>
            <w:vMerge/>
            <w:tcBorders>
              <w:top w:val="single" w:sz="4" w:space="0" w:color="auto"/>
              <w:left w:val="single" w:sz="4" w:space="0" w:color="auto"/>
              <w:bottom w:val="single" w:sz="8" w:space="0" w:color="auto"/>
              <w:right w:val="single" w:sz="4" w:space="0" w:color="auto"/>
            </w:tcBorders>
            <w:noWrap/>
            <w:vAlign w:val="center"/>
          </w:tcPr>
          <w:p w:rsidR="00432A2C" w:rsidRDefault="00432A2C"/>
        </w:tc>
        <w:tc>
          <w:tcPr>
            <w:tcW w:w="855" w:type="dxa"/>
            <w:vMerge/>
            <w:tcBorders>
              <w:top w:val="single" w:sz="4" w:space="0" w:color="auto"/>
              <w:left w:val="single" w:sz="4" w:space="0" w:color="auto"/>
              <w:bottom w:val="single" w:sz="8" w:space="0" w:color="auto"/>
              <w:right w:val="single" w:sz="4" w:space="0" w:color="auto"/>
            </w:tcBorders>
            <w:noWrap/>
            <w:vAlign w:val="center"/>
          </w:tcPr>
          <w:p w:rsidR="00432A2C" w:rsidRDefault="00432A2C"/>
        </w:tc>
        <w:tc>
          <w:tcPr>
            <w:tcW w:w="795" w:type="dxa"/>
            <w:vMerge/>
            <w:tcBorders>
              <w:top w:val="single" w:sz="4" w:space="0" w:color="auto"/>
              <w:left w:val="single" w:sz="4" w:space="0" w:color="auto"/>
              <w:bottom w:val="single" w:sz="8" w:space="0" w:color="auto"/>
              <w:right w:val="single" w:sz="4" w:space="0" w:color="auto"/>
            </w:tcBorders>
            <w:noWrap/>
            <w:vAlign w:val="center"/>
          </w:tcPr>
          <w:p w:rsidR="00432A2C" w:rsidRDefault="00432A2C"/>
        </w:tc>
        <w:tc>
          <w:tcPr>
            <w:tcW w:w="914"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学历</w:t>
            </w:r>
          </w:p>
        </w:tc>
        <w:tc>
          <w:tcPr>
            <w:tcW w:w="1230"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专业</w:t>
            </w:r>
          </w:p>
        </w:tc>
        <w:tc>
          <w:tcPr>
            <w:tcW w:w="2724"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280" w:lineRule="exact"/>
              <w:jc w:val="center"/>
              <w:rPr>
                <w:rFonts w:ascii="Times New Roman" w:eastAsia="方正黑体_GBK" w:hAnsi="Times New Roman" w:cs="Times New Roman"/>
                <w:color w:val="000000"/>
                <w:kern w:val="0"/>
                <w:sz w:val="24"/>
                <w:szCs w:val="24"/>
              </w:rPr>
            </w:pPr>
            <w:r>
              <w:rPr>
                <w:rFonts w:ascii="Times New Roman" w:eastAsia="方正黑体_GBK" w:hAnsi="Times New Roman" w:cs="Times New Roman"/>
                <w:color w:val="000000"/>
                <w:kern w:val="0"/>
                <w:sz w:val="24"/>
                <w:szCs w:val="24"/>
              </w:rPr>
              <w:t>备注</w:t>
            </w:r>
          </w:p>
        </w:tc>
      </w:tr>
      <w:tr w:rsidR="00432A2C">
        <w:trPr>
          <w:trHeight w:val="4984"/>
        </w:trPr>
        <w:tc>
          <w:tcPr>
            <w:tcW w:w="696"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1</w:t>
            </w:r>
          </w:p>
        </w:tc>
        <w:tc>
          <w:tcPr>
            <w:tcW w:w="866"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方正仿宋_GBK" w:eastAsia="方正仿宋_GBK" w:cs="Times New Roman"/>
                <w:b/>
                <w:bCs/>
                <w:color w:val="000000"/>
                <w:kern w:val="0"/>
                <w:sz w:val="32"/>
                <w:szCs w:val="32"/>
              </w:rPr>
            </w:pPr>
            <w:r>
              <w:rPr>
                <w:rFonts w:ascii="方正仿宋_GBK" w:eastAsia="方正仿宋_GBK" w:hint="eastAsia"/>
                <w:b/>
                <w:bCs/>
                <w:kern w:val="0"/>
                <w:sz w:val="32"/>
                <w:szCs w:val="32"/>
              </w:rPr>
              <w:t>盐城市商务局</w:t>
            </w:r>
          </w:p>
        </w:tc>
        <w:tc>
          <w:tcPr>
            <w:tcW w:w="1066"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主要从事</w:t>
            </w:r>
            <w:r>
              <w:rPr>
                <w:rFonts w:ascii="Times New Roman" w:eastAsia="方正仿宋_GBK" w:hAnsi="Times New Roman" w:cs="Times New Roman" w:hint="eastAsia"/>
                <w:b/>
                <w:bCs/>
                <w:color w:val="000000"/>
                <w:kern w:val="0"/>
                <w:sz w:val="32"/>
                <w:szCs w:val="32"/>
              </w:rPr>
              <w:t>招商引资</w:t>
            </w:r>
            <w:r>
              <w:rPr>
                <w:rFonts w:ascii="Times New Roman" w:eastAsia="方正仿宋_GBK" w:hAnsi="Times New Roman" w:cs="Times New Roman"/>
                <w:b/>
                <w:bCs/>
                <w:color w:val="000000"/>
                <w:kern w:val="0"/>
                <w:sz w:val="32"/>
                <w:szCs w:val="32"/>
              </w:rPr>
              <w:t>相关工作</w:t>
            </w:r>
          </w:p>
        </w:tc>
        <w:tc>
          <w:tcPr>
            <w:tcW w:w="717"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1</w:t>
            </w:r>
          </w:p>
        </w:tc>
        <w:tc>
          <w:tcPr>
            <w:tcW w:w="800"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1</w:t>
            </w:r>
            <w:r>
              <w:rPr>
                <w:rFonts w:ascii="Times New Roman" w:eastAsia="方正仿宋_GBK" w:hAnsi="Times New Roman" w:cs="Times New Roman"/>
                <w:b/>
                <w:bCs/>
                <w:color w:val="000000"/>
                <w:kern w:val="0"/>
                <w:sz w:val="32"/>
                <w:szCs w:val="32"/>
              </w:rPr>
              <w:t>：</w:t>
            </w:r>
            <w:r>
              <w:rPr>
                <w:rFonts w:ascii="Times New Roman" w:eastAsia="方正仿宋_GBK" w:hAnsi="Times New Roman" w:cs="Times New Roman"/>
                <w:b/>
                <w:bCs/>
                <w:color w:val="000000"/>
                <w:kern w:val="0"/>
                <w:sz w:val="32"/>
                <w:szCs w:val="32"/>
              </w:rPr>
              <w:t>3</w:t>
            </w:r>
          </w:p>
        </w:tc>
        <w:tc>
          <w:tcPr>
            <w:tcW w:w="914"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全日制本科及以上，具有相应学位</w:t>
            </w:r>
          </w:p>
        </w:tc>
        <w:tc>
          <w:tcPr>
            <w:tcW w:w="1230"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法律类、经济类、工商管理类、商务贸易类</w:t>
            </w:r>
          </w:p>
        </w:tc>
        <w:tc>
          <w:tcPr>
            <w:tcW w:w="2724" w:type="dxa"/>
            <w:tcBorders>
              <w:top w:val="single" w:sz="4" w:space="0" w:color="auto"/>
              <w:left w:val="single" w:sz="4" w:space="0" w:color="auto"/>
              <w:bottom w:val="single" w:sz="8" w:space="0" w:color="auto"/>
              <w:right w:val="single" w:sz="4" w:space="0" w:color="auto"/>
            </w:tcBorders>
            <w:noWrap/>
            <w:vAlign w:val="center"/>
          </w:tcPr>
          <w:p w:rsidR="00432A2C" w:rsidRDefault="00D437DE">
            <w:pPr>
              <w:spacing w:line="360" w:lineRule="exact"/>
              <w:jc w:val="center"/>
              <w:rPr>
                <w:rFonts w:ascii="Times New Roman" w:eastAsia="方正仿宋_GBK" w:hAnsi="Times New Roman" w:cs="Times New Roman"/>
                <w:b/>
                <w:bCs/>
                <w:color w:val="000000"/>
                <w:kern w:val="0"/>
                <w:sz w:val="32"/>
                <w:szCs w:val="32"/>
              </w:rPr>
            </w:pPr>
            <w:r>
              <w:rPr>
                <w:rFonts w:ascii="Times New Roman" w:eastAsia="方正仿宋_GBK" w:hAnsi="Times New Roman" w:cs="Times New Roman"/>
                <w:b/>
                <w:bCs/>
                <w:color w:val="000000"/>
                <w:kern w:val="0"/>
                <w:sz w:val="32"/>
                <w:szCs w:val="32"/>
              </w:rPr>
              <w:t>遵纪守法，品行端正，身体健康，具有开拓进取精神和服务意识，具备良好的职业道德，能熟练使用常用办公软件，事业心、责任心强，吃苦耐劳，组织纪律观念强，热爱本职工作。</w:t>
            </w:r>
          </w:p>
        </w:tc>
      </w:tr>
    </w:tbl>
    <w:p w:rsidR="00432A2C" w:rsidRDefault="00D437DE">
      <w:pPr>
        <w:rPr>
          <w:rFonts w:ascii="Times New Roman" w:eastAsia="黑体" w:hAnsi="Times New Roman" w:cs="Times New Roman"/>
          <w:color w:val="000000"/>
          <w:sz w:val="44"/>
          <w:szCs w:val="44"/>
        </w:rPr>
      </w:pPr>
      <w:r>
        <w:rPr>
          <w:rFonts w:ascii="Times New Roman" w:eastAsia="黑体" w:hAnsi="Times New Roman" w:cs="Times New Roman"/>
          <w:color w:val="000000"/>
          <w:sz w:val="44"/>
          <w:szCs w:val="44"/>
        </w:rPr>
        <w:br w:type="page"/>
      </w:r>
    </w:p>
    <w:p w:rsidR="00432A2C" w:rsidRDefault="00D437DE">
      <w:pPr>
        <w:pStyle w:val="a7"/>
        <w:adjustRightInd w:val="0"/>
        <w:snapToGrid w:val="0"/>
        <w:spacing w:before="0" w:beforeAutospacing="0" w:after="0" w:afterAutospacing="0" w:line="560" w:lineRule="exact"/>
        <w:jc w:val="both"/>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lastRenderedPageBreak/>
        <w:t>附件</w:t>
      </w:r>
      <w:r>
        <w:rPr>
          <w:rFonts w:ascii="Times New Roman" w:eastAsia="黑体" w:hAnsi="Times New Roman" w:cs="Times New Roman"/>
          <w:color w:val="000000"/>
          <w:sz w:val="32"/>
          <w:szCs w:val="32"/>
        </w:rPr>
        <w:t>2</w:t>
      </w:r>
    </w:p>
    <w:p w:rsidR="00432A2C" w:rsidRDefault="00D437DE">
      <w:pPr>
        <w:spacing w:line="0" w:lineRule="atLeast"/>
        <w:jc w:val="center"/>
        <w:rPr>
          <w:rFonts w:ascii="Times New Roman" w:eastAsia="方正小标宋_GBK" w:hAnsi="Times New Roman" w:cs="Times New Roman"/>
          <w:sz w:val="36"/>
          <w:szCs w:val="36"/>
        </w:rPr>
      </w:pPr>
      <w:r>
        <w:rPr>
          <w:rFonts w:ascii="Times New Roman" w:eastAsia="方正小标宋_GBK" w:hAnsi="Times New Roman" w:cs="Times New Roman"/>
          <w:sz w:val="36"/>
          <w:szCs w:val="36"/>
        </w:rPr>
        <w:t>盐城市商务局</w:t>
      </w:r>
    </w:p>
    <w:p w:rsidR="00432A2C" w:rsidRDefault="00D437DE">
      <w:pPr>
        <w:pStyle w:val="a7"/>
        <w:adjustRightInd w:val="0"/>
        <w:snapToGrid w:val="0"/>
        <w:spacing w:before="0" w:beforeAutospacing="0" w:after="0" w:afterAutospacing="0" w:line="0" w:lineRule="atLeast"/>
        <w:jc w:val="center"/>
        <w:rPr>
          <w:rFonts w:ascii="Times New Roman" w:eastAsia="黑体" w:hAnsi="Times New Roman" w:cs="Times New Roman"/>
          <w:color w:val="000000"/>
          <w:sz w:val="44"/>
          <w:szCs w:val="44"/>
        </w:rPr>
      </w:pPr>
      <w:r>
        <w:rPr>
          <w:rFonts w:ascii="Times New Roman" w:eastAsia="方正小标宋_GBK" w:hAnsi="Times New Roman" w:cs="Times New Roman"/>
          <w:sz w:val="36"/>
          <w:szCs w:val="36"/>
        </w:rPr>
        <w:t>公开招录政府购买服务用工人员报名表</w:t>
      </w:r>
    </w:p>
    <w:tbl>
      <w:tblPr>
        <w:tblW w:w="91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345"/>
        <w:gridCol w:w="643"/>
        <w:gridCol w:w="703"/>
        <w:gridCol w:w="304"/>
        <w:gridCol w:w="776"/>
        <w:gridCol w:w="554"/>
        <w:gridCol w:w="658"/>
        <w:gridCol w:w="579"/>
        <w:gridCol w:w="9"/>
        <w:gridCol w:w="434"/>
        <w:gridCol w:w="820"/>
        <w:gridCol w:w="690"/>
        <w:gridCol w:w="1931"/>
      </w:tblGrid>
      <w:tr w:rsidR="00432A2C">
        <w:trPr>
          <w:trHeight w:val="664"/>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spacing w:line="280" w:lineRule="exact"/>
              <w:jc w:val="center"/>
              <w:rPr>
                <w:rFonts w:ascii="方正仿宋_GBK" w:eastAsia="方正仿宋_GBK" w:cs="Times New Roman"/>
                <w:b/>
                <w:bCs/>
                <w:color w:val="000000"/>
                <w:sz w:val="24"/>
              </w:rPr>
            </w:pPr>
            <w:r>
              <w:rPr>
                <w:rFonts w:ascii="方正仿宋_GBK" w:eastAsia="方正仿宋_GBK" w:cs="Times New Roman" w:hint="eastAsia"/>
                <w:b/>
                <w:bCs/>
                <w:color w:val="000000"/>
                <w:sz w:val="24"/>
              </w:rPr>
              <w:t>姓 名</w:t>
            </w:r>
          </w:p>
        </w:tc>
        <w:tc>
          <w:tcPr>
            <w:tcW w:w="1346"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p w:rsidR="00432A2C" w:rsidRDefault="00432A2C">
            <w:pPr>
              <w:widowControl/>
              <w:spacing w:line="280" w:lineRule="exact"/>
              <w:jc w:val="center"/>
              <w:rPr>
                <w:rFonts w:ascii="方正仿宋_GBK" w:eastAsia="方正仿宋_GBK" w:cs="Times New Roman"/>
                <w:b/>
                <w:bCs/>
                <w:color w:val="000000"/>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性 别</w:t>
            </w:r>
          </w:p>
        </w:tc>
        <w:tc>
          <w:tcPr>
            <w:tcW w:w="1212"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p w:rsidR="00432A2C" w:rsidRDefault="00432A2C">
            <w:pPr>
              <w:widowControl/>
              <w:spacing w:line="280" w:lineRule="exact"/>
              <w:jc w:val="center"/>
              <w:rPr>
                <w:rFonts w:ascii="方正仿宋_GBK" w:eastAsia="方正仿宋_GBK" w:cs="Times New Roman"/>
                <w:b/>
                <w:bCs/>
                <w:color w:val="000000"/>
                <w:kern w:val="0"/>
                <w:sz w:val="24"/>
              </w:rPr>
            </w:pPr>
          </w:p>
        </w:tc>
        <w:tc>
          <w:tcPr>
            <w:tcW w:w="1022"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0" w:lineRule="atLeas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出 生</w:t>
            </w:r>
          </w:p>
          <w:p w:rsidR="00432A2C" w:rsidRDefault="00D437DE">
            <w:pPr>
              <w:widowControl/>
              <w:spacing w:line="0" w:lineRule="atLeas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年 月</w:t>
            </w:r>
          </w:p>
        </w:tc>
        <w:tc>
          <w:tcPr>
            <w:tcW w:w="151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0" w:lineRule="atLeast"/>
              <w:jc w:val="center"/>
              <w:rPr>
                <w:rFonts w:ascii="方正仿宋_GBK" w:eastAsia="方正仿宋_GBK" w:cs="Times New Roman"/>
                <w:b/>
                <w:bCs/>
                <w:color w:val="000000"/>
                <w:kern w:val="0"/>
                <w:sz w:val="24"/>
              </w:rPr>
            </w:pPr>
          </w:p>
        </w:tc>
        <w:tc>
          <w:tcPr>
            <w:tcW w:w="1931" w:type="dxa"/>
            <w:vMerge w:val="restart"/>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0" w:lineRule="atLeast"/>
              <w:ind w:firstLineChars="100" w:firstLine="241"/>
              <w:jc w:val="left"/>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（照片）</w:t>
            </w:r>
          </w:p>
        </w:tc>
      </w:tr>
      <w:tr w:rsidR="00432A2C">
        <w:trPr>
          <w:trHeight w:val="664"/>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民 族</w:t>
            </w:r>
          </w:p>
        </w:tc>
        <w:tc>
          <w:tcPr>
            <w:tcW w:w="1346"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籍 贯</w:t>
            </w:r>
          </w:p>
        </w:tc>
        <w:tc>
          <w:tcPr>
            <w:tcW w:w="1212"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22"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0" w:lineRule="atLeas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政 治</w:t>
            </w:r>
          </w:p>
          <w:p w:rsidR="00432A2C" w:rsidRDefault="00D437DE">
            <w:pPr>
              <w:widowControl/>
              <w:spacing w:line="0" w:lineRule="atLeas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面 貌</w:t>
            </w:r>
          </w:p>
        </w:tc>
        <w:tc>
          <w:tcPr>
            <w:tcW w:w="151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0" w:lineRule="atLeast"/>
              <w:jc w:val="center"/>
              <w:rPr>
                <w:rFonts w:ascii="方正仿宋_GBK" w:eastAsia="方正仿宋_GBK" w:cs="Times New Roman"/>
                <w:b/>
                <w:bCs/>
                <w:color w:val="000000"/>
                <w:kern w:val="0"/>
                <w:sz w:val="24"/>
              </w:rPr>
            </w:pPr>
          </w:p>
        </w:tc>
        <w:tc>
          <w:tcPr>
            <w:tcW w:w="1931"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r>
      <w:tr w:rsidR="00432A2C">
        <w:trPr>
          <w:trHeight w:val="664"/>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参加工</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作时间</w:t>
            </w:r>
          </w:p>
        </w:tc>
        <w:tc>
          <w:tcPr>
            <w:tcW w:w="1346"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身 份</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证 号</w:t>
            </w:r>
          </w:p>
        </w:tc>
        <w:tc>
          <w:tcPr>
            <w:tcW w:w="3744" w:type="dxa"/>
            <w:gridSpan w:val="7"/>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931"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r>
      <w:tr w:rsidR="00432A2C">
        <w:trPr>
          <w:trHeight w:val="664"/>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学 历</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学 位</w:t>
            </w:r>
          </w:p>
        </w:tc>
        <w:tc>
          <w:tcPr>
            <w:tcW w:w="1346"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8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spacing w:line="280" w:lineRule="exact"/>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毕业院校、专业</w:t>
            </w:r>
          </w:p>
        </w:tc>
        <w:tc>
          <w:tcPr>
            <w:tcW w:w="3744" w:type="dxa"/>
            <w:gridSpan w:val="7"/>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rPr>
                <w:rFonts w:ascii="方正仿宋_GBK" w:eastAsia="方正仿宋_GBK" w:cs="Times New Roman"/>
                <w:b/>
                <w:bCs/>
                <w:color w:val="000000"/>
                <w:kern w:val="0"/>
                <w:sz w:val="24"/>
              </w:rPr>
            </w:pPr>
          </w:p>
        </w:tc>
        <w:tc>
          <w:tcPr>
            <w:tcW w:w="1931"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r>
      <w:tr w:rsidR="00432A2C">
        <w:trPr>
          <w:trHeight w:val="645"/>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专 业</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特 长</w:t>
            </w:r>
          </w:p>
        </w:tc>
        <w:tc>
          <w:tcPr>
            <w:tcW w:w="8101" w:type="dxa"/>
            <w:gridSpan w:val="1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r>
      <w:tr w:rsidR="00432A2C">
        <w:trPr>
          <w:trHeight w:val="536"/>
          <w:jc w:val="center"/>
        </w:trPr>
        <w:tc>
          <w:tcPr>
            <w:tcW w:w="106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联 系</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地 址</w:t>
            </w:r>
          </w:p>
        </w:tc>
        <w:tc>
          <w:tcPr>
            <w:tcW w:w="4217" w:type="dxa"/>
            <w:gridSpan w:val="7"/>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263"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联 系</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电 话</w:t>
            </w:r>
          </w:p>
        </w:tc>
        <w:tc>
          <w:tcPr>
            <w:tcW w:w="2621"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r>
      <w:tr w:rsidR="00432A2C">
        <w:trPr>
          <w:trHeight w:val="2020"/>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432A2C" w:rsidRDefault="00D437DE">
            <w:pPr>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简</w:t>
            </w:r>
          </w:p>
          <w:p w:rsidR="00432A2C" w:rsidRDefault="00432A2C">
            <w:pPr>
              <w:spacing w:line="280" w:lineRule="exact"/>
              <w:jc w:val="center"/>
              <w:rPr>
                <w:rFonts w:ascii="方正仿宋_GBK" w:eastAsia="方正仿宋_GBK" w:cs="Times New Roman"/>
                <w:b/>
                <w:bCs/>
                <w:color w:val="000000"/>
                <w:kern w:val="0"/>
                <w:sz w:val="24"/>
              </w:rPr>
            </w:pPr>
          </w:p>
          <w:p w:rsidR="00432A2C" w:rsidRDefault="00D437DE">
            <w:pPr>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历</w:t>
            </w:r>
          </w:p>
        </w:tc>
        <w:tc>
          <w:tcPr>
            <w:tcW w:w="8446" w:type="dxa"/>
            <w:gridSpan w:val="13"/>
            <w:tcBorders>
              <w:top w:val="single" w:sz="4" w:space="0" w:color="auto"/>
              <w:left w:val="single" w:sz="4" w:space="0" w:color="auto"/>
              <w:bottom w:val="single" w:sz="4" w:space="0" w:color="auto"/>
              <w:right w:val="single" w:sz="4" w:space="0" w:color="auto"/>
            </w:tcBorders>
            <w:noWrap/>
            <w:vAlign w:val="center"/>
          </w:tcPr>
          <w:p w:rsidR="00432A2C" w:rsidRDefault="00D437DE">
            <w:pPr>
              <w:spacing w:line="280" w:lineRule="exact"/>
              <w:rPr>
                <w:rFonts w:ascii="方正仿宋_GBK" w:eastAsia="方正仿宋_GBK" w:cs="Times New Roman"/>
                <w:b/>
                <w:bCs/>
                <w:color w:val="000000"/>
                <w:szCs w:val="21"/>
              </w:rPr>
            </w:pPr>
            <w:r>
              <w:rPr>
                <w:rFonts w:ascii="方正仿宋_GBK" w:eastAsia="方正仿宋_GBK" w:cs="Times New Roman" w:hint="eastAsia"/>
                <w:b/>
                <w:bCs/>
                <w:color w:val="000000"/>
                <w:szCs w:val="21"/>
              </w:rPr>
              <w:t>(注：从高中开始填起)</w:t>
            </w:r>
          </w:p>
          <w:p w:rsidR="00432A2C" w:rsidRDefault="00432A2C">
            <w:pPr>
              <w:spacing w:line="280" w:lineRule="exact"/>
              <w:rPr>
                <w:rFonts w:ascii="方正仿宋_GBK" w:eastAsia="方正仿宋_GBK" w:cs="Times New Roman"/>
                <w:b/>
                <w:bCs/>
                <w:color w:val="000000"/>
                <w:kern w:val="0"/>
                <w:sz w:val="24"/>
              </w:rPr>
            </w:pPr>
          </w:p>
          <w:p w:rsidR="00432A2C" w:rsidRDefault="00432A2C">
            <w:pPr>
              <w:spacing w:line="280" w:lineRule="exact"/>
              <w:rPr>
                <w:rFonts w:ascii="方正仿宋_GBK" w:eastAsia="方正仿宋_GBK" w:cs="Times New Roman"/>
                <w:b/>
                <w:bCs/>
                <w:color w:val="000000"/>
                <w:kern w:val="0"/>
                <w:sz w:val="24"/>
              </w:rPr>
            </w:pPr>
          </w:p>
          <w:p w:rsidR="00432A2C" w:rsidRDefault="00432A2C">
            <w:pPr>
              <w:spacing w:line="280" w:lineRule="exact"/>
              <w:rPr>
                <w:rFonts w:ascii="方正仿宋_GBK" w:eastAsia="方正仿宋_GBK" w:cs="Times New Roman"/>
                <w:b/>
                <w:bCs/>
                <w:color w:val="000000"/>
                <w:kern w:val="0"/>
                <w:sz w:val="24"/>
              </w:rPr>
            </w:pPr>
          </w:p>
        </w:tc>
      </w:tr>
      <w:tr w:rsidR="00432A2C">
        <w:trPr>
          <w:trHeight w:val="976"/>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432A2C" w:rsidRDefault="00D437DE">
            <w:pPr>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奖惩情况</w:t>
            </w:r>
          </w:p>
        </w:tc>
        <w:tc>
          <w:tcPr>
            <w:tcW w:w="8446" w:type="dxa"/>
            <w:gridSpan w:val="13"/>
            <w:tcBorders>
              <w:top w:val="single" w:sz="4" w:space="0" w:color="auto"/>
              <w:left w:val="single" w:sz="4" w:space="0" w:color="auto"/>
              <w:bottom w:val="single" w:sz="4" w:space="0" w:color="auto"/>
              <w:right w:val="single" w:sz="4" w:space="0" w:color="auto"/>
            </w:tcBorders>
            <w:noWrap/>
            <w:vAlign w:val="center"/>
          </w:tcPr>
          <w:p w:rsidR="00432A2C" w:rsidRDefault="00432A2C">
            <w:pPr>
              <w:spacing w:line="280" w:lineRule="exact"/>
              <w:rPr>
                <w:rFonts w:ascii="方正仿宋_GBK" w:eastAsia="方正仿宋_GBK" w:cs="Times New Roman"/>
                <w:b/>
                <w:bCs/>
                <w:color w:val="000000"/>
                <w:szCs w:val="21"/>
              </w:rPr>
            </w:pPr>
          </w:p>
        </w:tc>
      </w:tr>
      <w:tr w:rsidR="00432A2C">
        <w:trPr>
          <w:trHeight w:val="645"/>
          <w:jc w:val="center"/>
        </w:trPr>
        <w:tc>
          <w:tcPr>
            <w:tcW w:w="715" w:type="dxa"/>
            <w:vMerge w:val="restart"/>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家庭</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主要</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成员</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及重</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要社</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会关</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系</w:t>
            </w:r>
          </w:p>
        </w:tc>
        <w:tc>
          <w:tcPr>
            <w:tcW w:w="988"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称 谓</w:t>
            </w:r>
          </w:p>
        </w:tc>
        <w:tc>
          <w:tcPr>
            <w:tcW w:w="1007"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姓 名</w:t>
            </w:r>
          </w:p>
        </w:tc>
        <w:tc>
          <w:tcPr>
            <w:tcW w:w="133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出生年月</w:t>
            </w:r>
          </w:p>
        </w:tc>
        <w:tc>
          <w:tcPr>
            <w:tcW w:w="1246"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政治</w:t>
            </w:r>
          </w:p>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面貌</w:t>
            </w:r>
          </w:p>
        </w:tc>
        <w:tc>
          <w:tcPr>
            <w:tcW w:w="3875" w:type="dxa"/>
            <w:gridSpan w:val="4"/>
            <w:tcBorders>
              <w:top w:val="single" w:sz="4" w:space="0" w:color="auto"/>
              <w:left w:val="single" w:sz="4" w:space="0" w:color="auto"/>
              <w:bottom w:val="single" w:sz="4" w:space="0" w:color="auto"/>
              <w:right w:val="single" w:sz="4" w:space="0" w:color="auto"/>
            </w:tcBorders>
            <w:noWrap/>
            <w:vAlign w:val="center"/>
          </w:tcPr>
          <w:p w:rsidR="00432A2C" w:rsidRDefault="00D437DE">
            <w:pPr>
              <w:widowControl/>
              <w:spacing w:line="280" w:lineRule="exact"/>
              <w:jc w:val="center"/>
              <w:rPr>
                <w:rFonts w:ascii="方正仿宋_GBK" w:eastAsia="方正仿宋_GBK" w:cs="Times New Roman"/>
                <w:b/>
                <w:bCs/>
                <w:color w:val="000000"/>
                <w:kern w:val="0"/>
                <w:sz w:val="24"/>
              </w:rPr>
            </w:pPr>
            <w:r>
              <w:rPr>
                <w:rFonts w:ascii="方正仿宋_GBK" w:eastAsia="方正仿宋_GBK" w:cs="Times New Roman" w:hint="eastAsia"/>
                <w:b/>
                <w:bCs/>
                <w:color w:val="000000"/>
                <w:kern w:val="0"/>
                <w:sz w:val="24"/>
              </w:rPr>
              <w:t>工作单位及职务</w:t>
            </w:r>
          </w:p>
        </w:tc>
      </w:tr>
      <w:tr w:rsidR="00432A2C">
        <w:trPr>
          <w:trHeight w:val="600"/>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c>
          <w:tcPr>
            <w:tcW w:w="988"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07"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33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246"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3875" w:type="dxa"/>
            <w:gridSpan w:val="4"/>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18"/>
                <w:szCs w:val="18"/>
              </w:rPr>
            </w:pPr>
          </w:p>
        </w:tc>
      </w:tr>
      <w:tr w:rsidR="00432A2C">
        <w:trPr>
          <w:trHeight w:val="521"/>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c>
          <w:tcPr>
            <w:tcW w:w="988"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07"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33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246"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3875" w:type="dxa"/>
            <w:gridSpan w:val="4"/>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r>
      <w:tr w:rsidR="00432A2C">
        <w:trPr>
          <w:trHeight w:val="506"/>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c>
          <w:tcPr>
            <w:tcW w:w="988"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07"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33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246"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3875" w:type="dxa"/>
            <w:gridSpan w:val="4"/>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left"/>
              <w:rPr>
                <w:rFonts w:ascii="方正仿宋_GBK" w:eastAsia="方正仿宋_GBK" w:cs="Times New Roman"/>
                <w:b/>
                <w:bCs/>
                <w:color w:val="000000"/>
                <w:kern w:val="0"/>
                <w:sz w:val="24"/>
              </w:rPr>
            </w:pPr>
          </w:p>
        </w:tc>
      </w:tr>
      <w:tr w:rsidR="00432A2C">
        <w:trPr>
          <w:trHeight w:val="506"/>
          <w:jc w:val="center"/>
        </w:trPr>
        <w:tc>
          <w:tcPr>
            <w:tcW w:w="715" w:type="dxa"/>
            <w:vMerge/>
            <w:tcBorders>
              <w:top w:val="single" w:sz="4" w:space="0" w:color="auto"/>
              <w:left w:val="single" w:sz="4" w:space="0" w:color="auto"/>
              <w:bottom w:val="single" w:sz="4" w:space="0" w:color="auto"/>
              <w:right w:val="single" w:sz="4" w:space="0" w:color="auto"/>
            </w:tcBorders>
            <w:noWrap/>
            <w:vAlign w:val="center"/>
          </w:tcPr>
          <w:p w:rsidR="00432A2C" w:rsidRDefault="00432A2C"/>
        </w:tc>
        <w:tc>
          <w:tcPr>
            <w:tcW w:w="988"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007"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330" w:type="dxa"/>
            <w:gridSpan w:val="2"/>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1246" w:type="dxa"/>
            <w:gridSpan w:val="3"/>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center"/>
              <w:rPr>
                <w:rFonts w:ascii="方正仿宋_GBK" w:eastAsia="方正仿宋_GBK" w:cs="Times New Roman"/>
                <w:b/>
                <w:bCs/>
                <w:color w:val="000000"/>
                <w:kern w:val="0"/>
                <w:sz w:val="24"/>
              </w:rPr>
            </w:pPr>
          </w:p>
        </w:tc>
        <w:tc>
          <w:tcPr>
            <w:tcW w:w="3875" w:type="dxa"/>
            <w:gridSpan w:val="4"/>
            <w:tcBorders>
              <w:top w:val="single" w:sz="4" w:space="0" w:color="auto"/>
              <w:left w:val="single" w:sz="4" w:space="0" w:color="auto"/>
              <w:bottom w:val="single" w:sz="4" w:space="0" w:color="auto"/>
              <w:right w:val="single" w:sz="4" w:space="0" w:color="auto"/>
            </w:tcBorders>
            <w:noWrap/>
            <w:vAlign w:val="center"/>
          </w:tcPr>
          <w:p w:rsidR="00432A2C" w:rsidRDefault="00432A2C">
            <w:pPr>
              <w:widowControl/>
              <w:spacing w:line="280" w:lineRule="exact"/>
              <w:jc w:val="left"/>
              <w:rPr>
                <w:rFonts w:ascii="方正仿宋_GBK" w:eastAsia="方正仿宋_GBK" w:cs="Times New Roman"/>
                <w:b/>
                <w:bCs/>
                <w:color w:val="000000"/>
                <w:kern w:val="0"/>
                <w:sz w:val="24"/>
              </w:rPr>
            </w:pPr>
          </w:p>
        </w:tc>
      </w:tr>
    </w:tbl>
    <w:p w:rsidR="00432A2C" w:rsidRDefault="00D437DE">
      <w:pPr>
        <w:pStyle w:val="a3"/>
        <w:spacing w:line="0" w:lineRule="atLeast"/>
        <w:ind w:right="150"/>
        <w:rPr>
          <w:spacing w:val="-4"/>
          <w:sz w:val="24"/>
          <w:szCs w:val="24"/>
        </w:rPr>
      </w:pPr>
      <w:r>
        <w:rPr>
          <w:spacing w:val="-4"/>
          <w:sz w:val="24"/>
          <w:szCs w:val="24"/>
        </w:rPr>
        <w:t>本人承诺：以上个人填报的信息属实，如有虚报、瞒报，愿承担相应</w:t>
      </w:r>
      <w:r>
        <w:rPr>
          <w:spacing w:val="-5"/>
          <w:sz w:val="24"/>
          <w:szCs w:val="24"/>
        </w:rPr>
        <w:t>责任</w:t>
      </w:r>
      <w:r>
        <w:rPr>
          <w:spacing w:val="-4"/>
          <w:sz w:val="24"/>
          <w:szCs w:val="24"/>
        </w:rPr>
        <w:t>及后果。</w:t>
      </w:r>
    </w:p>
    <w:p w:rsidR="00432A2C" w:rsidRDefault="00D437DE" w:rsidP="00551B4E">
      <w:pPr>
        <w:pStyle w:val="a3"/>
        <w:spacing w:line="0" w:lineRule="atLeast"/>
        <w:ind w:firstLineChars="1800" w:firstLine="4932"/>
        <w:rPr>
          <w:sz w:val="28"/>
          <w:szCs w:val="28"/>
        </w:rPr>
      </w:pPr>
      <w:r>
        <w:rPr>
          <w:spacing w:val="-3"/>
          <w:sz w:val="28"/>
          <w:szCs w:val="28"/>
        </w:rPr>
        <w:t>本人签字：</w:t>
      </w:r>
    </w:p>
    <w:p w:rsidR="00432A2C" w:rsidRDefault="00D437DE">
      <w:pPr>
        <w:pStyle w:val="a3"/>
        <w:spacing w:line="0" w:lineRule="atLeast"/>
        <w:ind w:firstLineChars="2250" w:firstLine="6165"/>
        <w:rPr>
          <w:rFonts w:cs="Times New Roman"/>
          <w:spacing w:val="-3"/>
          <w:sz w:val="28"/>
          <w:szCs w:val="28"/>
        </w:rPr>
      </w:pPr>
      <w:r>
        <w:rPr>
          <w:rFonts w:cs="Arial"/>
          <w:spacing w:val="-3"/>
          <w:sz w:val="28"/>
          <w:szCs w:val="28"/>
        </w:rPr>
        <w:t>年    月     日</w:t>
      </w:r>
    </w:p>
    <w:sectPr w:rsidR="00432A2C" w:rsidSect="00432A2C">
      <w:footerReference w:type="default" r:id="rId10"/>
      <w:pgSz w:w="11907" w:h="16840"/>
      <w:pgMar w:top="2098" w:right="1474" w:bottom="1985" w:left="1474"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2A2C" w:rsidRDefault="00432A2C" w:rsidP="00432A2C">
      <w:r>
        <w:separator/>
      </w:r>
    </w:p>
  </w:endnote>
  <w:endnote w:type="continuationSeparator" w:id="1">
    <w:p w:rsidR="00432A2C" w:rsidRDefault="00432A2C" w:rsidP="00432A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xi Sans">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4D" w:rsidRDefault="0062594D">
    <w:pPr>
      <w:pStyle w:val="a5"/>
      <w:framePr w:wrap="around" w:vAnchor="text" w:hAnchor="margin" w:xAlign="outside" w:y="1"/>
      <w:rPr>
        <w:rStyle w:val="ac"/>
      </w:rPr>
    </w:pPr>
    <w:r w:rsidRPr="005D0B62">
      <w:rPr>
        <w:rStyle w:val="ac"/>
      </w:rPr>
      <w:fldChar w:fldCharType="begin"/>
    </w:r>
    <w:r>
      <w:rPr>
        <w:rStyle w:val="ac"/>
      </w:rPr>
      <w:instrText>Page</w:instrText>
    </w:r>
    <w:r>
      <w:fldChar w:fldCharType="separate"/>
    </w:r>
    <w:r>
      <w:rPr>
        <w:rStyle w:val="ac"/>
      </w:rPr>
      <w:t>2</w:t>
    </w:r>
    <w:r>
      <w:fldChar w:fldCharType="end"/>
    </w:r>
  </w:p>
  <w:p w:rsidR="0062594D" w:rsidRDefault="0062594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94D" w:rsidRDefault="0062594D">
    <w:pPr>
      <w:pStyle w:val="a5"/>
      <w:ind w:right="360" w:firstLine="360"/>
    </w:pPr>
    <w:r>
      <w:pict>
        <v:rect id="文本框 1" o:spid="_x0000_s1028" style="position:absolute;left:0;text-align:left;margin-left:0;margin-top:0;width:77pt;height:20.85pt;z-index:251661312;mso-wrap-style:none;mso-position-horizontal:center;mso-position-horizontal-relative:margin;mso-width-relative:page;mso-height-relative:page" o:gfxdata="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0Pmn7UAAAABAEAAA8AAAAAAAAAAQAgAAAAIgAAAGRycy9kb3du&#10;cmV2LnhtbFBLAQIUABQAAAAIAIdO4kBZx6q7AwIAAPUDAAAOAAAAAAAAAAEAIAAAACMBAABkcnMv&#10;ZTJvRG9jLnhtbFBLBQYAAAAABgAGAFkBAACYBQAAAAA=&#10;" filled="f" stroked="f" strokeweight="1.25pt">
          <v:stroke joinstyle="round"/>
          <v:textbox style="mso-fit-shape-to-text:t" inset="0,0,0,0">
            <w:txbxContent>
              <w:p w:rsidR="0062594D" w:rsidRDefault="0062594D">
                <w:pPr>
                  <w:pStyle w:val="a5"/>
                  <w:rPr>
                    <w:rStyle w:val="ac"/>
                    <w:rFonts w:ascii="宋体" w:hAnsi="宋体"/>
                    <w:sz w:val="28"/>
                    <w:szCs w:val="28"/>
                  </w:rPr>
                </w:pPr>
                <w:r>
                  <w:rPr>
                    <w:rStyle w:val="ac"/>
                    <w:rFonts w:ascii="宋体" w:hAnsi="宋体" w:hint="eastAsia"/>
                    <w:color w:val="FFFFFF"/>
                    <w:sz w:val="28"/>
                    <w:szCs w:val="28"/>
                  </w:rPr>
                  <w:t>—</w:t>
                </w:r>
                <w:r>
                  <w:rPr>
                    <w:rStyle w:val="ac"/>
                    <w:rFonts w:ascii="宋体" w:hAnsi="宋体" w:hint="eastAsia"/>
                    <w:sz w:val="28"/>
                    <w:szCs w:val="28"/>
                  </w:rPr>
                  <w:t xml:space="preserve">— </w:t>
                </w:r>
                <w:r>
                  <w:rPr>
                    <w:rStyle w:val="ac"/>
                    <w:sz w:val="28"/>
                    <w:szCs w:val="28"/>
                  </w:rPr>
                  <w:fldChar w:fldCharType="begin"/>
                </w:r>
                <w:r>
                  <w:rPr>
                    <w:rStyle w:val="ac"/>
                    <w:sz w:val="28"/>
                    <w:szCs w:val="28"/>
                  </w:rPr>
                  <w:instrText>Page</w:instrText>
                </w:r>
                <w:r>
                  <w:rPr>
                    <w:rStyle w:val="ac"/>
                    <w:sz w:val="28"/>
                    <w:szCs w:val="28"/>
                  </w:rPr>
                  <w:fldChar w:fldCharType="separate"/>
                </w:r>
                <w:r w:rsidR="00F93C04">
                  <w:rPr>
                    <w:rStyle w:val="ac"/>
                    <w:noProof/>
                    <w:sz w:val="28"/>
                    <w:szCs w:val="28"/>
                  </w:rPr>
                  <w:t>4</w:t>
                </w:r>
                <w:r>
                  <w:rPr>
                    <w:rStyle w:val="ac"/>
                    <w:sz w:val="28"/>
                    <w:szCs w:val="28"/>
                  </w:rPr>
                  <w:fldChar w:fldCharType="end"/>
                </w:r>
                <w:r>
                  <w:rPr>
                    <w:rStyle w:val="ac"/>
                    <w:rFonts w:ascii="宋体" w:hAnsi="宋体" w:hint="eastAsia"/>
                    <w:sz w:val="28"/>
                    <w:szCs w:val="28"/>
                  </w:rPr>
                  <w:t xml:space="preserve"> —</w:t>
                </w:r>
                <w:r>
                  <w:rPr>
                    <w:rStyle w:val="ac"/>
                    <w:rFonts w:ascii="宋体" w:hAnsi="宋体" w:hint="eastAsia"/>
                    <w:color w:val="FFFFFF"/>
                    <w:sz w:val="28"/>
                    <w:szCs w:val="28"/>
                  </w:rPr>
                  <w:t>—</w:t>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A2C" w:rsidRDefault="002125DA">
    <w:pPr>
      <w:pStyle w:val="a5"/>
      <w:jc w:val="center"/>
      <w:rPr>
        <w:rFonts w:ascii="Times New Roman" w:hAnsi="Times New Roman" w:cs="Times New Roman"/>
        <w:sz w:val="32"/>
        <w:szCs w:val="32"/>
      </w:rPr>
    </w:pPr>
    <w:r>
      <w:rPr>
        <w:rFonts w:ascii="Times New Roman" w:hAnsi="Times New Roman" w:cs="Times New Roman"/>
        <w:sz w:val="32"/>
        <w:szCs w:val="32"/>
      </w:rPr>
      <w:pict>
        <v:rect id="文本框 1025" o:spid="_x0000_s1026" style="position:absolute;left:0;text-align:left;margin-left:197.1pt;margin-top:7.75pt;width:23.3pt;height:16.1pt;z-index:251659264;mso-wrap-style:none;mso-position-horizontal-relative:margin;mso-width-relative:page;mso-height-relative:page" o:gfxdata="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BJoum1gAAAAkBAAAPAAAAAAAAAAEAIAAAACIAAABkcnMv&#10;ZG93bnJldi54bWxQSwECFAAUAAAACACHTuJAGc1blgUCAAD3AwAADgAAAAAAAAABACAAAAAlAQAA&#10;ZHJzL2Uyb0RvYy54bWxQSwUGAAAAAAYABgBZAQAAnAUAAAAA&#10;" filled="f" stroked="f">
          <v:stroke joinstyle="round"/>
          <v:textbox style="mso-fit-shape-to-text:t" inset="0,0,0,0">
            <w:txbxContent>
              <w:p w:rsidR="00432A2C" w:rsidRDefault="002125DA">
                <w:pPr>
                  <w:pStyle w:val="a5"/>
                  <w:rPr>
                    <w:rFonts w:ascii="Times New Roman" w:hAnsi="Times New Roman" w:cs="Times New Roman"/>
                    <w:sz w:val="28"/>
                    <w:szCs w:val="28"/>
                  </w:rPr>
                </w:pPr>
                <w:r>
                  <w:rPr>
                    <w:rFonts w:ascii="Times New Roman" w:hAnsi="Times New Roman" w:cs="Times New Roman"/>
                    <w:sz w:val="28"/>
                    <w:szCs w:val="28"/>
                  </w:rPr>
                  <w:fldChar w:fldCharType="begin"/>
                </w:r>
                <w:r w:rsidR="00D437DE">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B72D68">
                  <w:rPr>
                    <w:rFonts w:ascii="Times New Roman" w:hAnsi="Times New Roman" w:cs="Times New Roman"/>
                    <w:noProof/>
                    <w:sz w:val="28"/>
                    <w:szCs w:val="28"/>
                  </w:rPr>
                  <w:t>- 6 -</w:t>
                </w:r>
                <w:r>
                  <w:rPr>
                    <w:rFonts w:ascii="Times New Roman" w:hAnsi="Times New Roman" w:cs="Times New Roman"/>
                    <w:sz w:val="28"/>
                    <w:szCs w:val="28"/>
                  </w:rPr>
                  <w:fldChar w:fldCharType="end"/>
                </w:r>
              </w:p>
            </w:txbxContent>
          </v:textbox>
          <w10:wrap anchorx="margin"/>
        </v:rect>
      </w:pict>
    </w:r>
  </w:p>
  <w:p w:rsidR="00432A2C" w:rsidRDefault="00432A2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2A2C" w:rsidRDefault="00432A2C" w:rsidP="00432A2C">
      <w:r>
        <w:separator/>
      </w:r>
    </w:p>
  </w:footnote>
  <w:footnote w:type="continuationSeparator" w:id="1">
    <w:p w:rsidR="00432A2C" w:rsidRDefault="00432A2C" w:rsidP="00432A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cumentProtection w:edit="readOnly" w:enforcement="0"/>
  <w:defaultTabStop w:val="420"/>
  <w:drawingGridHorizontalSpacing w:val="105"/>
  <w:drawingGridVerticalSpacing w:val="156"/>
  <w:noPunctuationKerning/>
  <w:characterSpacingControl w:val="compressPunctuation"/>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useFELayout/>
    <w:doNotUseIndentAsNumberingTabStop/>
  </w:compat>
  <w:docVars>
    <w:docVar w:name="commondata" w:val="eyJoZGlkIjoiMTUyMTQxOTE2ZmMzOGVkOTMxYjAxMWZiN2M4NDU2ZGMifQ=="/>
  </w:docVars>
  <w:rsids>
    <w:rsidRoot w:val="00432A2C"/>
    <w:rsid w:val="002125DA"/>
    <w:rsid w:val="00432A2C"/>
    <w:rsid w:val="00551B4E"/>
    <w:rsid w:val="0062594D"/>
    <w:rsid w:val="009A0E0E"/>
    <w:rsid w:val="00B72D68"/>
    <w:rsid w:val="00D437DE"/>
    <w:rsid w:val="00F93C04"/>
    <w:rsid w:val="66742C05"/>
    <w:rsid w:val="77793646"/>
    <w:rsid w:val="77C169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2A2C"/>
    <w:pPr>
      <w:widowControl w:val="0"/>
      <w:jc w:val="both"/>
    </w:pPr>
    <w:rPr>
      <w:rFonts w:ascii="Calibri" w:hAnsi="Calibri" w:cs="Arial"/>
      <w:kern w:val="2"/>
      <w:sz w:val="21"/>
      <w:szCs w:val="22"/>
    </w:rPr>
  </w:style>
  <w:style w:type="paragraph" w:styleId="1">
    <w:name w:val="heading 1"/>
    <w:basedOn w:val="a"/>
    <w:next w:val="a"/>
    <w:qFormat/>
    <w:rsid w:val="00432A2C"/>
    <w:pPr>
      <w:keepNext/>
      <w:keepLines/>
      <w:spacing w:before="340" w:after="330" w:line="578" w:lineRule="auto"/>
      <w:outlineLvl w:val="0"/>
    </w:pPr>
    <w:rPr>
      <w:b/>
      <w:bCs/>
      <w:kern w:val="44"/>
      <w:sz w:val="44"/>
    </w:rPr>
  </w:style>
  <w:style w:type="paragraph" w:styleId="2">
    <w:name w:val="heading 2"/>
    <w:basedOn w:val="a"/>
    <w:next w:val="a"/>
    <w:qFormat/>
    <w:rsid w:val="00432A2C"/>
    <w:pPr>
      <w:keepNext/>
      <w:keepLines/>
      <w:spacing w:before="260" w:after="260" w:line="415" w:lineRule="auto"/>
      <w:outlineLvl w:val="1"/>
    </w:pPr>
    <w:rPr>
      <w:rFonts w:ascii="Luxi Sans" w:eastAsia="黑体" w:hAnsi="Luxi Sans"/>
      <w:b/>
      <w:sz w:val="32"/>
    </w:rPr>
  </w:style>
  <w:style w:type="paragraph" w:styleId="3">
    <w:name w:val="heading 3"/>
    <w:basedOn w:val="a"/>
    <w:next w:val="a"/>
    <w:qFormat/>
    <w:rsid w:val="00432A2C"/>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next w:val="a4"/>
    <w:qFormat/>
    <w:rsid w:val="00432A2C"/>
    <w:pPr>
      <w:widowControl w:val="0"/>
      <w:jc w:val="both"/>
    </w:pPr>
    <w:rPr>
      <w:rFonts w:ascii="方正仿宋_GBK" w:eastAsia="方正仿宋_GBK" w:cs="方正仿宋_GBK"/>
      <w:kern w:val="2"/>
      <w:sz w:val="31"/>
      <w:szCs w:val="31"/>
    </w:rPr>
  </w:style>
  <w:style w:type="paragraph" w:styleId="a4">
    <w:name w:val="Balloon Text"/>
    <w:basedOn w:val="a"/>
    <w:qFormat/>
    <w:rsid w:val="00432A2C"/>
    <w:rPr>
      <w:sz w:val="18"/>
      <w:szCs w:val="18"/>
    </w:rPr>
  </w:style>
  <w:style w:type="paragraph" w:styleId="a5">
    <w:name w:val="footer"/>
    <w:basedOn w:val="a"/>
    <w:qFormat/>
    <w:rsid w:val="00432A2C"/>
    <w:pPr>
      <w:tabs>
        <w:tab w:val="center" w:pos="4153"/>
        <w:tab w:val="right" w:pos="8306"/>
      </w:tabs>
      <w:snapToGrid w:val="0"/>
      <w:jc w:val="left"/>
    </w:pPr>
    <w:rPr>
      <w:sz w:val="18"/>
      <w:szCs w:val="18"/>
    </w:rPr>
  </w:style>
  <w:style w:type="paragraph" w:styleId="a6">
    <w:name w:val="header"/>
    <w:basedOn w:val="a"/>
    <w:qFormat/>
    <w:rsid w:val="00432A2C"/>
    <w:pPr>
      <w:pBdr>
        <w:bottom w:val="single" w:sz="6" w:space="1" w:color="auto"/>
      </w:pBdr>
      <w:tabs>
        <w:tab w:val="center" w:pos="4153"/>
        <w:tab w:val="right" w:pos="8306"/>
      </w:tabs>
      <w:snapToGrid w:val="0"/>
      <w:jc w:val="center"/>
    </w:pPr>
    <w:rPr>
      <w:sz w:val="18"/>
      <w:szCs w:val="18"/>
    </w:rPr>
  </w:style>
  <w:style w:type="paragraph" w:styleId="a7">
    <w:name w:val="Normal (Web)"/>
    <w:basedOn w:val="a"/>
    <w:next w:val="a4"/>
    <w:qFormat/>
    <w:rsid w:val="00432A2C"/>
    <w:pPr>
      <w:widowControl/>
      <w:spacing w:before="100" w:beforeAutospacing="1" w:after="100" w:afterAutospacing="1"/>
      <w:jc w:val="left"/>
    </w:pPr>
    <w:rPr>
      <w:rFonts w:ascii="宋体" w:cs="宋体"/>
      <w:kern w:val="0"/>
      <w:sz w:val="24"/>
      <w:szCs w:val="24"/>
    </w:rPr>
  </w:style>
  <w:style w:type="character" w:styleId="a8">
    <w:name w:val="Strong"/>
    <w:basedOn w:val="a0"/>
    <w:qFormat/>
    <w:rsid w:val="00432A2C"/>
    <w:rPr>
      <w:b/>
      <w:bCs/>
    </w:rPr>
  </w:style>
  <w:style w:type="character" w:styleId="a9">
    <w:name w:val="FollowedHyperlink"/>
    <w:basedOn w:val="a0"/>
    <w:qFormat/>
    <w:rsid w:val="00432A2C"/>
    <w:rPr>
      <w:color w:val="800080"/>
      <w:u w:val="single"/>
    </w:rPr>
  </w:style>
  <w:style w:type="character" w:styleId="aa">
    <w:name w:val="Hyperlink"/>
    <w:basedOn w:val="a0"/>
    <w:qFormat/>
    <w:rsid w:val="00432A2C"/>
    <w:rPr>
      <w:color w:val="0000FF"/>
      <w:u w:val="single"/>
    </w:rPr>
  </w:style>
  <w:style w:type="paragraph" w:styleId="ab">
    <w:name w:val="List Paragraph"/>
    <w:basedOn w:val="a"/>
    <w:qFormat/>
    <w:rsid w:val="00432A2C"/>
    <w:pPr>
      <w:ind w:firstLineChars="200" w:firstLine="200"/>
    </w:pPr>
  </w:style>
  <w:style w:type="paragraph" w:customStyle="1" w:styleId="Bodytext1">
    <w:name w:val="Body text|1"/>
    <w:basedOn w:val="a"/>
    <w:qFormat/>
    <w:rsid w:val="00432A2C"/>
    <w:pPr>
      <w:spacing w:line="372" w:lineRule="auto"/>
      <w:ind w:firstLine="400"/>
    </w:pPr>
    <w:rPr>
      <w:rFonts w:ascii="宋体" w:cs="宋体"/>
      <w:sz w:val="30"/>
      <w:szCs w:val="30"/>
      <w:lang w:val="zh-TW" w:eastAsia="zh-TW" w:bidi="zh-TW"/>
    </w:rPr>
  </w:style>
  <w:style w:type="character" w:styleId="ac">
    <w:name w:val="page number"/>
    <w:basedOn w:val="a0"/>
    <w:qFormat/>
    <w:rsid w:val="0062594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A4219-7A9F-4F98-B6BF-053FFF2E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6</Pages>
  <Words>371</Words>
  <Characters>2117</Characters>
  <Application>Microsoft Office Word</Application>
  <DocSecurity>0</DocSecurity>
  <Lines>17</Lines>
  <Paragraphs>4</Paragraphs>
  <ScaleCrop>false</ScaleCrop>
  <Company>MS</Company>
  <LinksUpToDate>false</LinksUpToDate>
  <CharactersWithSpaces>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72</cp:revision>
  <cp:lastPrinted>2026-05-08T16:18:00Z</cp:lastPrinted>
  <dcterms:created xsi:type="dcterms:W3CDTF">2020-11-16T14:46:00Z</dcterms:created>
  <dcterms:modified xsi:type="dcterms:W3CDTF">2026-07-13T00:28:00Z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265660454_btnclosed</vt:lpwstr>
  </property>
  <property fmtid="{D5CDD505-2E9C-101B-9397-08002B2CF9AE}" pid="3" name="KSOProductBuildVer">
    <vt:lpwstr>2052-12.1.0.26895</vt:lpwstr>
  </property>
  <property fmtid="{D5CDD505-2E9C-101B-9397-08002B2CF9AE}" pid="4" name="ICV">
    <vt:lpwstr>E085AC4FC59F42AA94DE923B80D10F2A_13</vt:lpwstr>
  </property>
  <property fmtid="{D5CDD505-2E9C-101B-9397-08002B2CF9AE}" pid="5" name="KSOTemplateDocerSaveRecord">
    <vt:lpwstr>eyJoZGlkIjoiMTUyMTQxOTE2ZmMzOGVkOTMxYjAxMWZiN2M4NDU2ZGMiLCJ1c2VySWQiOiIxOTAwNDUwMjIifQ==</vt:lpwstr>
  </property>
</Properties>
</file>